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EDC" w:rsidRDefault="00FB0EDC" w:rsidP="007E4D7C">
      <w:pPr>
        <w:shd w:val="clear" w:color="auto" w:fill="FFFFFF"/>
        <w:rPr>
          <w:rFonts w:eastAsia="Times New Roman"/>
          <w:sz w:val="28"/>
          <w:szCs w:val="28"/>
        </w:rPr>
      </w:pPr>
    </w:p>
    <w:p w:rsidR="007E4D7C" w:rsidRDefault="007E4D7C" w:rsidP="007E4D7C">
      <w:pPr>
        <w:widowControl w:val="0"/>
        <w:shd w:val="clear" w:color="auto" w:fill="FFFFFF"/>
        <w:tabs>
          <w:tab w:val="left" w:pos="2011"/>
        </w:tabs>
        <w:autoSpaceDE w:val="0"/>
        <w:autoSpaceDN w:val="0"/>
        <w:adjustRightInd w:val="0"/>
        <w:ind w:left="709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ПРОЕКТ</w:t>
      </w:r>
    </w:p>
    <w:p w:rsidR="007E4D7C" w:rsidRDefault="007E4D7C" w:rsidP="007E4D7C">
      <w:pPr>
        <w:jc w:val="center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вносится главой сельского поселения Красноленинский</w:t>
      </w:r>
    </w:p>
    <w:p w:rsidR="007E4D7C" w:rsidRDefault="007E4D7C" w:rsidP="007E4D7C">
      <w:pPr>
        <w:jc w:val="center"/>
        <w:outlineLvl w:val="0"/>
        <w:rPr>
          <w:rFonts w:eastAsia="Times New Roman"/>
          <w:b/>
          <w:sz w:val="28"/>
          <w:szCs w:val="28"/>
        </w:rPr>
      </w:pPr>
    </w:p>
    <w:p w:rsidR="007E4D7C" w:rsidRDefault="007E4D7C" w:rsidP="007E4D7C">
      <w:pPr>
        <w:jc w:val="center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ХАНТЫ-МАНСИЙСКИЙ АВТОНОМНЫЙ ОКРУГ - ЮГРА</w:t>
      </w:r>
    </w:p>
    <w:p w:rsidR="007E4D7C" w:rsidRDefault="007E4D7C" w:rsidP="007E4D7C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ТЮМЕНСКАЯ ОБЛАСТЬ</w:t>
      </w:r>
    </w:p>
    <w:p w:rsidR="007E4D7C" w:rsidRDefault="007E4D7C" w:rsidP="007E4D7C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ХАНТЫ-МАНСИЙСКИЙ РАЙОН</w:t>
      </w:r>
    </w:p>
    <w:p w:rsidR="007E4D7C" w:rsidRDefault="007E4D7C" w:rsidP="007E4D7C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СЕЛЬСКОЕ ПОСЕЛЕНИЕ КРАСНОЛЕНИНСКИЙ</w:t>
      </w:r>
    </w:p>
    <w:p w:rsidR="007E4D7C" w:rsidRDefault="007E4D7C" w:rsidP="007E4D7C">
      <w:pPr>
        <w:jc w:val="center"/>
        <w:outlineLvl w:val="0"/>
        <w:rPr>
          <w:rFonts w:eastAsia="Times New Roman"/>
          <w:b/>
          <w:sz w:val="28"/>
          <w:szCs w:val="28"/>
        </w:rPr>
      </w:pPr>
    </w:p>
    <w:p w:rsidR="007E4D7C" w:rsidRDefault="007E4D7C" w:rsidP="007E4D7C">
      <w:pPr>
        <w:jc w:val="center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СОВЕТ ДЕПУТАТОВ</w:t>
      </w:r>
    </w:p>
    <w:p w:rsidR="007E4D7C" w:rsidRDefault="007E4D7C" w:rsidP="007E4D7C">
      <w:pPr>
        <w:jc w:val="center"/>
        <w:outlineLvl w:val="0"/>
        <w:rPr>
          <w:rFonts w:eastAsia="Times New Roman"/>
          <w:b/>
          <w:sz w:val="28"/>
          <w:szCs w:val="28"/>
        </w:rPr>
      </w:pPr>
    </w:p>
    <w:p w:rsidR="007E4D7C" w:rsidRDefault="007E4D7C" w:rsidP="007E4D7C">
      <w:pPr>
        <w:jc w:val="center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РЕШЕНИЕ</w:t>
      </w:r>
    </w:p>
    <w:p w:rsidR="007E4D7C" w:rsidRDefault="007E4D7C" w:rsidP="007E4D7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                                                                                                   № </w:t>
      </w:r>
    </w:p>
    <w:p w:rsidR="000E4C8A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</w:p>
    <w:p w:rsidR="000E4C8A" w:rsidRPr="00CE3A08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083E49">
        <w:rPr>
          <w:sz w:val="28"/>
          <w:szCs w:val="28"/>
        </w:rPr>
        <w:t xml:space="preserve">Об утверждении </w:t>
      </w:r>
      <w:r w:rsidRPr="00CE3A08">
        <w:rPr>
          <w:sz w:val="28"/>
          <w:szCs w:val="28"/>
        </w:rPr>
        <w:t>генеральн</w:t>
      </w:r>
      <w:r>
        <w:rPr>
          <w:sz w:val="28"/>
          <w:szCs w:val="28"/>
        </w:rPr>
        <w:t>ого</w:t>
      </w:r>
      <w:r w:rsidRPr="00CE3A08">
        <w:rPr>
          <w:sz w:val="28"/>
          <w:szCs w:val="28"/>
        </w:rPr>
        <w:t xml:space="preserve"> план</w:t>
      </w:r>
      <w:r>
        <w:rPr>
          <w:sz w:val="28"/>
          <w:szCs w:val="28"/>
        </w:rPr>
        <w:t>а</w:t>
      </w:r>
      <w:r w:rsidRPr="00CE3A08">
        <w:rPr>
          <w:sz w:val="28"/>
          <w:szCs w:val="28"/>
        </w:rPr>
        <w:t xml:space="preserve"> </w:t>
      </w:r>
    </w:p>
    <w:p w:rsidR="000E4C8A" w:rsidRPr="00083E49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CE3A08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Красноленинский</w:t>
      </w:r>
    </w:p>
    <w:p w:rsidR="000E4C8A" w:rsidRPr="00083E49" w:rsidRDefault="000E4C8A" w:rsidP="000E4C8A">
      <w:pPr>
        <w:pStyle w:val="a9"/>
        <w:tabs>
          <w:tab w:val="left" w:pos="709"/>
          <w:tab w:val="left" w:pos="4289"/>
        </w:tabs>
        <w:spacing w:line="240" w:lineRule="auto"/>
        <w:ind w:firstLine="555"/>
        <w:rPr>
          <w:sz w:val="28"/>
          <w:szCs w:val="28"/>
        </w:rPr>
      </w:pPr>
      <w:r w:rsidRPr="00083E49">
        <w:rPr>
          <w:sz w:val="28"/>
          <w:szCs w:val="28"/>
        </w:rPr>
        <w:tab/>
      </w:r>
      <w:r w:rsidRPr="00083E49">
        <w:rPr>
          <w:sz w:val="28"/>
          <w:szCs w:val="28"/>
        </w:rPr>
        <w:tab/>
      </w:r>
    </w:p>
    <w:p w:rsidR="007E4D7C" w:rsidRDefault="000E4C8A" w:rsidP="000E4C8A">
      <w:pPr>
        <w:ind w:firstLine="709"/>
        <w:jc w:val="both"/>
        <w:rPr>
          <w:sz w:val="28"/>
          <w:szCs w:val="28"/>
        </w:rPr>
      </w:pPr>
      <w:r w:rsidRPr="00083E49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C43AC9">
        <w:rPr>
          <w:sz w:val="28"/>
          <w:szCs w:val="28"/>
        </w:rPr>
        <w:t>К</w:t>
      </w:r>
      <w:r w:rsidR="007E4D7C" w:rsidRPr="007E4D7C">
        <w:rPr>
          <w:sz w:val="28"/>
          <w:szCs w:val="28"/>
        </w:rPr>
        <w:t>расноленинский</w:t>
      </w:r>
      <w:r w:rsidRPr="007E4D7C">
        <w:rPr>
          <w:sz w:val="28"/>
          <w:szCs w:val="28"/>
        </w:rPr>
        <w:t xml:space="preserve">, учитывая заключение о результатах публичных слушаний от 00.00.2020, </w:t>
      </w:r>
      <w:bookmarkStart w:id="0" w:name="_GoBack"/>
      <w:bookmarkEnd w:id="0"/>
    </w:p>
    <w:p w:rsidR="007E4D7C" w:rsidRDefault="007E4D7C" w:rsidP="000E4C8A">
      <w:pPr>
        <w:ind w:firstLine="709"/>
        <w:jc w:val="both"/>
        <w:rPr>
          <w:sz w:val="28"/>
          <w:szCs w:val="28"/>
        </w:rPr>
      </w:pPr>
    </w:p>
    <w:p w:rsidR="007E4D7C" w:rsidRDefault="007E4D7C" w:rsidP="000E4C8A">
      <w:pPr>
        <w:ind w:firstLine="709"/>
        <w:jc w:val="both"/>
        <w:rPr>
          <w:sz w:val="28"/>
          <w:szCs w:val="28"/>
        </w:rPr>
      </w:pPr>
    </w:p>
    <w:p w:rsidR="007E4D7C" w:rsidRDefault="007E4D7C" w:rsidP="007E4D7C">
      <w:pPr>
        <w:jc w:val="center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Совет депутатов сельского поселения Красноленинский</w:t>
      </w:r>
    </w:p>
    <w:p w:rsidR="007E4D7C" w:rsidRDefault="007E4D7C" w:rsidP="007E4D7C">
      <w:pPr>
        <w:jc w:val="center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РЕШИЛ:</w:t>
      </w:r>
    </w:p>
    <w:p w:rsidR="000E4C8A" w:rsidRPr="007E4D7C" w:rsidRDefault="000E4C8A" w:rsidP="000E4C8A">
      <w:pPr>
        <w:ind w:left="720"/>
        <w:contextualSpacing/>
        <w:rPr>
          <w:b/>
          <w:sz w:val="28"/>
          <w:szCs w:val="28"/>
        </w:rPr>
      </w:pPr>
    </w:p>
    <w:p w:rsidR="000E4C8A" w:rsidRPr="00083E49" w:rsidRDefault="000E4C8A" w:rsidP="000E4C8A">
      <w:pPr>
        <w:pStyle w:val="a9"/>
        <w:spacing w:line="240" w:lineRule="auto"/>
        <w:rPr>
          <w:sz w:val="28"/>
          <w:szCs w:val="28"/>
        </w:rPr>
      </w:pPr>
      <w:r w:rsidRPr="00083E49">
        <w:rPr>
          <w:sz w:val="28"/>
          <w:szCs w:val="28"/>
        </w:rPr>
        <w:tab/>
        <w:t>1.</w:t>
      </w:r>
      <w:r w:rsidR="007E4D7C">
        <w:rPr>
          <w:sz w:val="28"/>
          <w:szCs w:val="28"/>
        </w:rPr>
        <w:t xml:space="preserve"> </w:t>
      </w:r>
      <w:r w:rsidRPr="00083E49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генеральный план сельского</w:t>
      </w:r>
      <w:r w:rsidRPr="00083E49">
        <w:rPr>
          <w:sz w:val="28"/>
          <w:szCs w:val="28"/>
        </w:rPr>
        <w:t xml:space="preserve"> поселение </w:t>
      </w:r>
      <w:r>
        <w:rPr>
          <w:sz w:val="28"/>
          <w:szCs w:val="28"/>
        </w:rPr>
        <w:t xml:space="preserve">Красноленинский </w:t>
      </w:r>
      <w:r w:rsidR="007E4D7C">
        <w:rPr>
          <w:sz w:val="28"/>
          <w:szCs w:val="28"/>
        </w:rPr>
        <w:t xml:space="preserve">согласно </w:t>
      </w:r>
      <w:proofErr w:type="gramStart"/>
      <w:r w:rsidR="007E4D7C">
        <w:rPr>
          <w:sz w:val="28"/>
          <w:szCs w:val="28"/>
        </w:rPr>
        <w:t>приложениям</w:t>
      </w:r>
      <w:proofErr w:type="gramEnd"/>
      <w:r w:rsidRPr="00083E49">
        <w:rPr>
          <w:sz w:val="28"/>
          <w:szCs w:val="28"/>
        </w:rPr>
        <w:t xml:space="preserve"> к настоящему решению.</w:t>
      </w:r>
    </w:p>
    <w:p w:rsidR="00C43AC9" w:rsidRDefault="000E4C8A" w:rsidP="000E4C8A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7E4D7C">
        <w:rPr>
          <w:sz w:val="28"/>
          <w:szCs w:val="28"/>
        </w:rPr>
        <w:t xml:space="preserve"> </w:t>
      </w:r>
      <w:r>
        <w:rPr>
          <w:sz w:val="28"/>
          <w:szCs w:val="28"/>
        </w:rPr>
        <w:t>Признать утратившим</w:t>
      </w:r>
      <w:r w:rsidR="00C43AC9">
        <w:rPr>
          <w:sz w:val="28"/>
          <w:szCs w:val="28"/>
        </w:rPr>
        <w:t>и</w:t>
      </w:r>
      <w:r w:rsidRPr="00083E49">
        <w:rPr>
          <w:sz w:val="28"/>
          <w:szCs w:val="28"/>
        </w:rPr>
        <w:t xml:space="preserve"> силу</w:t>
      </w:r>
      <w:r>
        <w:rPr>
          <w:sz w:val="28"/>
          <w:szCs w:val="28"/>
        </w:rPr>
        <w:t xml:space="preserve"> </w:t>
      </w:r>
      <w:r w:rsidR="00C43AC9">
        <w:rPr>
          <w:sz w:val="28"/>
          <w:szCs w:val="28"/>
        </w:rPr>
        <w:t xml:space="preserve">следующие </w:t>
      </w:r>
      <w:r w:rsidRPr="00083E49">
        <w:rPr>
          <w:sz w:val="28"/>
          <w:szCs w:val="28"/>
        </w:rPr>
        <w:t>решени</w:t>
      </w:r>
      <w:r w:rsidR="00C43AC9">
        <w:rPr>
          <w:sz w:val="28"/>
          <w:szCs w:val="28"/>
        </w:rPr>
        <w:t>я</w:t>
      </w:r>
      <w:r w:rsidRPr="00083E49">
        <w:rPr>
          <w:sz w:val="28"/>
          <w:szCs w:val="28"/>
        </w:rPr>
        <w:t xml:space="preserve"> Совета депутатов сельского поселения </w:t>
      </w:r>
      <w:r>
        <w:rPr>
          <w:sz w:val="28"/>
          <w:szCs w:val="28"/>
        </w:rPr>
        <w:t>Красноленинский</w:t>
      </w:r>
      <w:r w:rsidR="00C43AC9">
        <w:rPr>
          <w:sz w:val="28"/>
          <w:szCs w:val="28"/>
        </w:rPr>
        <w:t>:</w:t>
      </w:r>
    </w:p>
    <w:p w:rsidR="00C43AC9" w:rsidRDefault="00C43AC9" w:rsidP="000E4C8A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0E4C8A" w:rsidRPr="00083E49">
        <w:rPr>
          <w:sz w:val="28"/>
          <w:szCs w:val="28"/>
        </w:rPr>
        <w:t xml:space="preserve"> от </w:t>
      </w:r>
      <w:r w:rsidR="000E4C8A">
        <w:rPr>
          <w:sz w:val="28"/>
          <w:szCs w:val="28"/>
        </w:rPr>
        <w:t>30</w:t>
      </w:r>
      <w:r w:rsidR="000E4C8A" w:rsidRPr="00083E49">
        <w:rPr>
          <w:sz w:val="28"/>
          <w:szCs w:val="28"/>
        </w:rPr>
        <w:t>.</w:t>
      </w:r>
      <w:r w:rsidR="000E4C8A">
        <w:rPr>
          <w:sz w:val="28"/>
          <w:szCs w:val="28"/>
        </w:rPr>
        <w:t>03.2012</w:t>
      </w:r>
      <w:r w:rsidR="000E4C8A" w:rsidRPr="00083E49">
        <w:rPr>
          <w:sz w:val="28"/>
          <w:szCs w:val="28"/>
        </w:rPr>
        <w:t xml:space="preserve"> № </w:t>
      </w:r>
      <w:r w:rsidR="000E4C8A">
        <w:rPr>
          <w:sz w:val="28"/>
          <w:szCs w:val="28"/>
        </w:rPr>
        <w:t>17</w:t>
      </w:r>
      <w:r w:rsidR="000E4C8A" w:rsidRPr="00083E49">
        <w:rPr>
          <w:sz w:val="28"/>
          <w:szCs w:val="28"/>
        </w:rPr>
        <w:t xml:space="preserve"> </w:t>
      </w:r>
      <w:r w:rsidR="000E4C8A" w:rsidRPr="004117D7">
        <w:rPr>
          <w:sz w:val="28"/>
          <w:szCs w:val="28"/>
        </w:rPr>
        <w:t>«О</w:t>
      </w:r>
      <w:r w:rsidR="000E4C8A">
        <w:rPr>
          <w:sz w:val="28"/>
          <w:szCs w:val="28"/>
        </w:rPr>
        <w:t>б утверждении</w:t>
      </w:r>
      <w:r w:rsidR="000E4C8A" w:rsidRPr="004117D7">
        <w:rPr>
          <w:sz w:val="28"/>
          <w:szCs w:val="28"/>
        </w:rPr>
        <w:t xml:space="preserve"> </w:t>
      </w:r>
      <w:r w:rsidR="000E4C8A">
        <w:rPr>
          <w:sz w:val="28"/>
          <w:szCs w:val="28"/>
        </w:rPr>
        <w:t>г</w:t>
      </w:r>
      <w:r w:rsidR="000E4C8A" w:rsidRPr="004117D7">
        <w:rPr>
          <w:sz w:val="28"/>
          <w:szCs w:val="28"/>
        </w:rPr>
        <w:t xml:space="preserve">енерального плана </w:t>
      </w:r>
      <w:r w:rsidR="000E4C8A">
        <w:rPr>
          <w:sz w:val="28"/>
          <w:szCs w:val="28"/>
        </w:rPr>
        <w:t>муниципального образования сель</w:t>
      </w:r>
      <w:r>
        <w:rPr>
          <w:sz w:val="28"/>
          <w:szCs w:val="28"/>
        </w:rPr>
        <w:t>ское поселение Красноленинский»;</w:t>
      </w:r>
    </w:p>
    <w:p w:rsidR="000E4C8A" w:rsidRPr="004117D7" w:rsidRDefault="00C43AC9" w:rsidP="000E4C8A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от 30.11.2018 № 16 «</w:t>
      </w:r>
      <w:r w:rsidRPr="00C43AC9">
        <w:rPr>
          <w:iCs/>
          <w:sz w:val="28"/>
          <w:szCs w:val="28"/>
        </w:rPr>
        <w:t>О внесении изменений в решение Совета депутатов сельского поселения Красноленинский от 30.03.2012 № 17 «Об утверждении генерального плана муниципального образования сельское поселение Красноленинский»</w:t>
      </w:r>
      <w:r>
        <w:rPr>
          <w:iCs/>
          <w:sz w:val="28"/>
          <w:szCs w:val="28"/>
        </w:rPr>
        <w:t>.</w:t>
      </w:r>
    </w:p>
    <w:p w:rsidR="000E4C8A" w:rsidRDefault="000E4C8A" w:rsidP="000E4C8A">
      <w:pPr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  <w:r w:rsidRPr="00083E49">
        <w:rPr>
          <w:sz w:val="28"/>
          <w:szCs w:val="28"/>
        </w:rPr>
        <w:tab/>
        <w:t>3. Настоящее решение вступает в силу после официального опубликования (обнародования).</w:t>
      </w:r>
    </w:p>
    <w:p w:rsidR="000E4C8A" w:rsidRDefault="000E4C8A" w:rsidP="000E4C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4D7C" w:rsidRDefault="000E4C8A" w:rsidP="007E4D7C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083E49">
        <w:rPr>
          <w:sz w:val="28"/>
          <w:szCs w:val="28"/>
        </w:rPr>
        <w:t xml:space="preserve">Глава </w:t>
      </w:r>
    </w:p>
    <w:p w:rsidR="000E4C8A" w:rsidRPr="007E4D7C" w:rsidRDefault="007E4D7C" w:rsidP="000E4C8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0E4C8A" w:rsidRPr="00083E49">
        <w:rPr>
          <w:sz w:val="28"/>
          <w:szCs w:val="28"/>
        </w:rPr>
        <w:t>ельского</w:t>
      </w:r>
      <w:r>
        <w:rPr>
          <w:sz w:val="28"/>
          <w:szCs w:val="28"/>
        </w:rPr>
        <w:t xml:space="preserve"> </w:t>
      </w:r>
      <w:r w:rsidR="000E4C8A" w:rsidRPr="00083E49">
        <w:rPr>
          <w:sz w:val="28"/>
          <w:szCs w:val="28"/>
        </w:rPr>
        <w:t xml:space="preserve">поселения </w:t>
      </w:r>
      <w:r w:rsidR="000F39E0" w:rsidRPr="007E4D7C">
        <w:rPr>
          <w:sz w:val="28"/>
          <w:szCs w:val="28"/>
        </w:rPr>
        <w:t>Красноленинский</w:t>
      </w:r>
      <w:r w:rsidRPr="007E4D7C">
        <w:rPr>
          <w:sz w:val="28"/>
          <w:szCs w:val="28"/>
        </w:rPr>
        <w:t xml:space="preserve">                                            </w:t>
      </w:r>
      <w:r w:rsidR="000E4C8A" w:rsidRPr="007E4D7C">
        <w:rPr>
          <w:sz w:val="28"/>
          <w:szCs w:val="28"/>
        </w:rPr>
        <w:t xml:space="preserve"> </w:t>
      </w:r>
      <w:proofErr w:type="spellStart"/>
      <w:r w:rsidR="000E4C8A" w:rsidRPr="007E4D7C">
        <w:rPr>
          <w:sz w:val="28"/>
          <w:szCs w:val="28"/>
        </w:rPr>
        <w:t>О.Б.Шаманова</w:t>
      </w:r>
      <w:proofErr w:type="spellEnd"/>
    </w:p>
    <w:p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3A6520" w:rsidRDefault="003A6520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C43AC9" w:rsidRDefault="00C43AC9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lastRenderedPageBreak/>
        <w:t>Приложение</w:t>
      </w:r>
      <w:r w:rsidR="000E4C8A">
        <w:rPr>
          <w:rFonts w:eastAsia="Times New Roman"/>
          <w:sz w:val="28"/>
          <w:szCs w:val="28"/>
        </w:rPr>
        <w:t xml:space="preserve"> 1 </w:t>
      </w:r>
    </w:p>
    <w:p w:rsidR="007E4D7C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7E4D7C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:rsidR="000E4C8A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 w:rsidR="00250979" w:rsidRPr="0044532F">
        <w:rPr>
          <w:rFonts w:eastAsia="Times New Roman"/>
          <w:sz w:val="28"/>
          <w:szCs w:val="28"/>
        </w:rPr>
        <w:t>Красноленинский</w:t>
      </w:r>
      <w:r w:rsidRPr="0044532F">
        <w:rPr>
          <w:rFonts w:eastAsia="Times New Roman"/>
          <w:sz w:val="28"/>
          <w:szCs w:val="28"/>
        </w:rPr>
        <w:t xml:space="preserve"> </w:t>
      </w:r>
    </w:p>
    <w:p w:rsidR="00555776" w:rsidRPr="0044532F" w:rsidRDefault="007E4D7C">
      <w:pPr>
        <w:spacing w:line="235" w:lineRule="auto"/>
        <w:ind w:left="414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 </w:t>
      </w:r>
      <w:r w:rsidR="005504DA" w:rsidRPr="0044532F">
        <w:rPr>
          <w:rFonts w:eastAsia="Times New Roman"/>
          <w:sz w:val="28"/>
          <w:szCs w:val="28"/>
        </w:rPr>
        <w:t xml:space="preserve">№ </w:t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0E4C8A">
      <w:pPr>
        <w:spacing w:line="200" w:lineRule="exact"/>
        <w:rPr>
          <w:sz w:val="24"/>
          <w:szCs w:val="24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F96B2A9" wp14:editId="7350D2CF">
            <wp:extent cx="6096000" cy="3543300"/>
            <wp:effectExtent l="0" t="0" r="0" b="0"/>
            <wp:docPr id="2" name="Рисунок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371" w:lineRule="exact"/>
        <w:rPr>
          <w:sz w:val="24"/>
          <w:szCs w:val="24"/>
        </w:rPr>
      </w:pPr>
    </w:p>
    <w:p w:rsidR="00555776" w:rsidRPr="0044532F" w:rsidRDefault="005504DA">
      <w:pPr>
        <w:ind w:left="320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ГЕНЕРАЛЬНЫЙ ПЛАН</w:t>
      </w:r>
    </w:p>
    <w:p w:rsidR="00555776" w:rsidRPr="0044532F" w:rsidRDefault="00250979" w:rsidP="00250979">
      <w:pPr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 xml:space="preserve">                              </w:t>
      </w:r>
      <w:r w:rsidR="005504DA" w:rsidRPr="0044532F">
        <w:rPr>
          <w:rFonts w:eastAsia="Times New Roman"/>
          <w:sz w:val="28"/>
          <w:szCs w:val="28"/>
        </w:rPr>
        <w:t xml:space="preserve">сельского поселения </w:t>
      </w:r>
      <w:r w:rsidRPr="0044532F">
        <w:rPr>
          <w:rFonts w:eastAsia="Times New Roman"/>
          <w:sz w:val="28"/>
          <w:szCs w:val="28"/>
        </w:rPr>
        <w:t>Красноленинский</w:t>
      </w:r>
    </w:p>
    <w:p w:rsidR="00555776" w:rsidRPr="0044532F" w:rsidRDefault="005504DA">
      <w:pPr>
        <w:ind w:left="296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Ханты-Мансийского района</w:t>
      </w:r>
    </w:p>
    <w:p w:rsidR="00555776" w:rsidRPr="0044532F" w:rsidRDefault="005504DA">
      <w:pPr>
        <w:ind w:right="24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 Мансийского автономного округа - Югры</w:t>
      </w:r>
    </w:p>
    <w:p w:rsidR="00555776" w:rsidRPr="0044532F" w:rsidRDefault="005504DA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(Тюменская область)</w:t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308" w:lineRule="exact"/>
        <w:rPr>
          <w:sz w:val="24"/>
          <w:szCs w:val="24"/>
        </w:rPr>
      </w:pPr>
    </w:p>
    <w:p w:rsidR="00555776" w:rsidRPr="0044532F" w:rsidRDefault="005504DA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Положени</w:t>
      </w:r>
      <w:r w:rsidR="00B413F3" w:rsidRPr="0044532F">
        <w:rPr>
          <w:rFonts w:eastAsia="Times New Roman"/>
          <w:sz w:val="28"/>
          <w:szCs w:val="28"/>
        </w:rPr>
        <w:t>е</w:t>
      </w:r>
      <w:r w:rsidRPr="0044532F">
        <w:rPr>
          <w:rFonts w:eastAsia="Times New Roman"/>
          <w:sz w:val="28"/>
          <w:szCs w:val="28"/>
        </w:rPr>
        <w:t xml:space="preserve"> о территориальном</w:t>
      </w:r>
    </w:p>
    <w:p w:rsidR="00555776" w:rsidRPr="0044532F" w:rsidRDefault="005504DA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планировании</w:t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18" w:lineRule="exact"/>
        <w:rPr>
          <w:sz w:val="24"/>
          <w:szCs w:val="24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Pr="007E4D7C" w:rsidRDefault="000E4C8A">
      <w:pPr>
        <w:ind w:left="3800"/>
        <w:rPr>
          <w:rFonts w:eastAsia="Times New Roman"/>
          <w:b/>
          <w:sz w:val="28"/>
          <w:szCs w:val="28"/>
        </w:rPr>
      </w:pPr>
    </w:p>
    <w:p w:rsidR="00555776" w:rsidRDefault="007E4D7C">
      <w:pPr>
        <w:ind w:left="380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СОДЕРЖАНИЕ</w:t>
      </w:r>
    </w:p>
    <w:p w:rsidR="007E4D7C" w:rsidRPr="007E4D7C" w:rsidRDefault="007E4D7C">
      <w:pPr>
        <w:ind w:left="3800"/>
        <w:rPr>
          <w:b/>
          <w:sz w:val="20"/>
          <w:szCs w:val="20"/>
        </w:rPr>
      </w:pPr>
    </w:p>
    <w:p w:rsidR="00555776" w:rsidRPr="007E4D7C" w:rsidRDefault="00555776">
      <w:pPr>
        <w:spacing w:line="122" w:lineRule="exact"/>
        <w:rPr>
          <w:szCs w:val="20"/>
        </w:rPr>
      </w:pPr>
    </w:p>
    <w:p w:rsidR="00555776" w:rsidRPr="007E4D7C" w:rsidRDefault="005504DA">
      <w:pPr>
        <w:tabs>
          <w:tab w:val="left" w:leader="dot" w:pos="9500"/>
        </w:tabs>
        <w:rPr>
          <w:sz w:val="24"/>
          <w:szCs w:val="20"/>
        </w:rPr>
      </w:pPr>
      <w:r w:rsidRPr="007E4D7C">
        <w:rPr>
          <w:rFonts w:eastAsia="Times New Roman"/>
          <w:bCs/>
          <w:sz w:val="24"/>
          <w:szCs w:val="20"/>
        </w:rPr>
        <w:t>1 ОБЩИЕ ПОЛОЖЕНИЯ</w:t>
      </w:r>
      <w:r w:rsidRPr="007E4D7C">
        <w:rPr>
          <w:sz w:val="24"/>
          <w:szCs w:val="20"/>
        </w:rPr>
        <w:tab/>
      </w:r>
      <w:r w:rsidRPr="007E4D7C">
        <w:rPr>
          <w:rFonts w:eastAsia="Times New Roman"/>
          <w:bCs/>
          <w:sz w:val="24"/>
          <w:szCs w:val="20"/>
        </w:rPr>
        <w:t>3</w:t>
      </w:r>
    </w:p>
    <w:p w:rsidR="00555776" w:rsidRPr="007E4D7C" w:rsidRDefault="00555776">
      <w:pPr>
        <w:spacing w:line="120" w:lineRule="exact"/>
        <w:rPr>
          <w:sz w:val="24"/>
          <w:szCs w:val="20"/>
        </w:rPr>
      </w:pPr>
    </w:p>
    <w:p w:rsidR="00555776" w:rsidRPr="007E4D7C" w:rsidRDefault="005504DA">
      <w:pPr>
        <w:rPr>
          <w:sz w:val="24"/>
          <w:szCs w:val="20"/>
        </w:rPr>
      </w:pPr>
      <w:r w:rsidRPr="007E4D7C">
        <w:rPr>
          <w:rFonts w:eastAsia="Times New Roman"/>
          <w:bCs/>
          <w:sz w:val="24"/>
          <w:szCs w:val="20"/>
        </w:rPr>
        <w:t xml:space="preserve">2 СВЕДЕНИЯ О ВИДАХ, НАЗНАЧЕНИИ И </w:t>
      </w:r>
      <w:r w:rsidR="007E4D7C" w:rsidRPr="007E4D7C">
        <w:rPr>
          <w:rFonts w:eastAsia="Times New Roman"/>
          <w:bCs/>
          <w:sz w:val="24"/>
          <w:szCs w:val="20"/>
        </w:rPr>
        <w:t>НАИМЕНОВАНИЯХ,</w:t>
      </w:r>
      <w:r w:rsidRPr="007E4D7C">
        <w:rPr>
          <w:rFonts w:eastAsia="Times New Roman"/>
          <w:bCs/>
          <w:sz w:val="24"/>
          <w:szCs w:val="20"/>
        </w:rPr>
        <w:t xml:space="preserve"> ПЛАНИРУЕМЫХ ДЛЯ</w:t>
      </w:r>
    </w:p>
    <w:p w:rsidR="00555776" w:rsidRPr="007E4D7C" w:rsidRDefault="005504DA">
      <w:pPr>
        <w:rPr>
          <w:sz w:val="24"/>
          <w:szCs w:val="20"/>
        </w:rPr>
      </w:pPr>
      <w:r w:rsidRPr="007E4D7C">
        <w:rPr>
          <w:rFonts w:eastAsia="Times New Roman"/>
          <w:bCs/>
          <w:sz w:val="24"/>
          <w:szCs w:val="20"/>
        </w:rPr>
        <w:t>РАЗМЕЩЕНИЯ ОБЪЕКТОВ МЕСТНОГО ЗНАЧЕНИЯ СЕЛЬСКОГО ПОСЕЛЕНИЯ, ИХ</w:t>
      </w:r>
    </w:p>
    <w:p w:rsidR="00555776" w:rsidRPr="007E4D7C" w:rsidRDefault="00555776">
      <w:pPr>
        <w:spacing w:line="1" w:lineRule="exact"/>
        <w:rPr>
          <w:sz w:val="24"/>
          <w:szCs w:val="20"/>
        </w:rPr>
      </w:pPr>
    </w:p>
    <w:p w:rsidR="00555776" w:rsidRPr="007E4D7C" w:rsidRDefault="005504DA">
      <w:pPr>
        <w:tabs>
          <w:tab w:val="left" w:leader="dot" w:pos="9500"/>
        </w:tabs>
        <w:rPr>
          <w:sz w:val="24"/>
          <w:szCs w:val="20"/>
        </w:rPr>
      </w:pPr>
      <w:r w:rsidRPr="007E4D7C">
        <w:rPr>
          <w:rFonts w:eastAsia="Times New Roman"/>
          <w:bCs/>
          <w:sz w:val="24"/>
          <w:szCs w:val="20"/>
        </w:rPr>
        <w:t>МЕСТОПОЛОЖЕНИЕ И ОСНОВНЫЕ ХАРАКТЕРИСТИКИ</w:t>
      </w:r>
      <w:r w:rsidRPr="007E4D7C">
        <w:rPr>
          <w:sz w:val="24"/>
          <w:szCs w:val="20"/>
        </w:rPr>
        <w:tab/>
      </w:r>
      <w:r w:rsidRPr="007E4D7C">
        <w:rPr>
          <w:rFonts w:eastAsia="Times New Roman"/>
          <w:bCs/>
          <w:sz w:val="24"/>
          <w:szCs w:val="20"/>
        </w:rPr>
        <w:t>5</w:t>
      </w:r>
    </w:p>
    <w:p w:rsidR="00555776" w:rsidRPr="007E4D7C" w:rsidRDefault="00555776">
      <w:pPr>
        <w:spacing w:line="120" w:lineRule="exact"/>
        <w:rPr>
          <w:sz w:val="24"/>
          <w:szCs w:val="20"/>
        </w:rPr>
      </w:pPr>
    </w:p>
    <w:p w:rsidR="00555776" w:rsidRPr="007E4D7C" w:rsidRDefault="005504DA" w:rsidP="007E4D7C">
      <w:pPr>
        <w:rPr>
          <w:sz w:val="24"/>
          <w:szCs w:val="20"/>
        </w:rPr>
      </w:pPr>
      <w:r w:rsidRPr="007E4D7C">
        <w:rPr>
          <w:rFonts w:eastAsia="Times New Roman"/>
          <w:bCs/>
          <w:sz w:val="24"/>
          <w:szCs w:val="20"/>
        </w:rPr>
        <w:t>3 ПАРАМЕТРЫ ФУНКЦИОНАЛЬНЫХ ЗОН, А ТАКЖЕ СВЕДЕНИЯ О ПЛАНИРУЕМЫХ ДЛЯ</w:t>
      </w:r>
      <w:r w:rsidR="007E4D7C" w:rsidRPr="007E4D7C">
        <w:rPr>
          <w:rFonts w:eastAsia="Times New Roman"/>
          <w:bCs/>
          <w:sz w:val="24"/>
          <w:szCs w:val="20"/>
        </w:rPr>
        <w:t xml:space="preserve"> </w:t>
      </w:r>
      <w:r w:rsidRPr="007E4D7C">
        <w:rPr>
          <w:rFonts w:eastAsia="Times New Roman"/>
          <w:bCs/>
          <w:sz w:val="24"/>
          <w:szCs w:val="20"/>
        </w:rPr>
        <w:t>РАЗМЕЩЕНИЯ В НИХ ОБЪЕКТОВ ФЕДЕРАЛЬНОГО ЗНАЧЕНИЯ (ОФЗ), ОБЪЕКТОВ</w:t>
      </w:r>
      <w:r w:rsidR="007E4D7C">
        <w:rPr>
          <w:rFonts w:eastAsia="Times New Roman"/>
          <w:bCs/>
          <w:sz w:val="24"/>
          <w:szCs w:val="20"/>
        </w:rPr>
        <w:t xml:space="preserve"> </w:t>
      </w:r>
      <w:r w:rsidRPr="007E4D7C">
        <w:rPr>
          <w:rFonts w:eastAsia="Times New Roman"/>
          <w:bCs/>
          <w:sz w:val="24"/>
          <w:szCs w:val="20"/>
        </w:rPr>
        <w:t>РЕГИОНАЛЬНОГО ЗНАЧЕНИЯ (ОРЗ), ОБЪЕКТОВ МЕСТНОГО ЗНАЧЕНИЯ (ОМЗ) И ИНОГО</w:t>
      </w:r>
      <w:r w:rsidR="007E4D7C" w:rsidRPr="007E4D7C">
        <w:rPr>
          <w:rFonts w:eastAsia="Times New Roman"/>
          <w:bCs/>
          <w:sz w:val="24"/>
          <w:szCs w:val="20"/>
        </w:rPr>
        <w:t xml:space="preserve"> </w:t>
      </w:r>
      <w:r w:rsidRPr="007E4D7C">
        <w:rPr>
          <w:rFonts w:eastAsia="Times New Roman"/>
          <w:bCs/>
          <w:sz w:val="24"/>
          <w:szCs w:val="20"/>
        </w:rPr>
        <w:t>ЗНАЧЕНИЯ</w:t>
      </w:r>
      <w:r w:rsidR="007E4D7C">
        <w:rPr>
          <w:rFonts w:eastAsia="Times New Roman"/>
          <w:bCs/>
          <w:sz w:val="24"/>
          <w:szCs w:val="20"/>
        </w:rPr>
        <w:t xml:space="preserve"> </w:t>
      </w:r>
      <w:r w:rsidR="007E4D7C" w:rsidRPr="007E4D7C">
        <w:rPr>
          <w:sz w:val="24"/>
          <w:szCs w:val="20"/>
        </w:rPr>
        <w:t>……………………………………………………………………</w:t>
      </w:r>
      <w:r w:rsidRPr="007E4D7C">
        <w:rPr>
          <w:rFonts w:eastAsia="Times New Roman"/>
          <w:bCs/>
          <w:sz w:val="24"/>
          <w:szCs w:val="20"/>
        </w:rPr>
        <w:t>6</w:t>
      </w: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Default="00555776">
      <w:pPr>
        <w:spacing w:line="200" w:lineRule="exact"/>
        <w:rPr>
          <w:sz w:val="20"/>
          <w:szCs w:val="20"/>
        </w:rPr>
      </w:pPr>
    </w:p>
    <w:p w:rsidR="00FB0EDC" w:rsidRDefault="00FB0EDC">
      <w:pPr>
        <w:spacing w:line="200" w:lineRule="exact"/>
        <w:rPr>
          <w:sz w:val="20"/>
          <w:szCs w:val="20"/>
        </w:rPr>
      </w:pPr>
    </w:p>
    <w:p w:rsidR="00FB0EDC" w:rsidRPr="0044532F" w:rsidRDefault="00FB0EDC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7E4D7C" w:rsidRDefault="00555776" w:rsidP="007E4D7C">
      <w:pPr>
        <w:ind w:firstLine="720"/>
        <w:jc w:val="both"/>
        <w:rPr>
          <w:sz w:val="28"/>
          <w:szCs w:val="28"/>
        </w:rPr>
      </w:pPr>
    </w:p>
    <w:p w:rsidR="00555776" w:rsidRPr="007E4D7C" w:rsidRDefault="005504DA" w:rsidP="007E4D7C">
      <w:pPr>
        <w:ind w:firstLine="720"/>
        <w:jc w:val="center"/>
        <w:rPr>
          <w:b/>
          <w:sz w:val="28"/>
          <w:szCs w:val="28"/>
        </w:rPr>
      </w:pPr>
      <w:r w:rsidRPr="007E4D7C">
        <w:rPr>
          <w:rFonts w:eastAsia="Times New Roman"/>
          <w:b/>
          <w:bCs/>
          <w:sz w:val="28"/>
          <w:szCs w:val="28"/>
        </w:rPr>
        <w:lastRenderedPageBreak/>
        <w:t>1</w:t>
      </w:r>
      <w:r w:rsidR="007E4D7C">
        <w:rPr>
          <w:rFonts w:eastAsia="Times New Roman"/>
          <w:b/>
          <w:bCs/>
          <w:sz w:val="28"/>
          <w:szCs w:val="28"/>
        </w:rPr>
        <w:t>.</w:t>
      </w:r>
      <w:r w:rsidRPr="007E4D7C">
        <w:rPr>
          <w:rFonts w:eastAsia="Times New Roman"/>
          <w:b/>
          <w:bCs/>
          <w:sz w:val="28"/>
          <w:szCs w:val="28"/>
        </w:rPr>
        <w:t xml:space="preserve"> </w:t>
      </w:r>
      <w:r w:rsidRPr="007E4D7C">
        <w:rPr>
          <w:rFonts w:eastAsia="Times New Roman"/>
          <w:b/>
          <w:sz w:val="28"/>
          <w:szCs w:val="28"/>
        </w:rPr>
        <w:t>ОБЩИЕ ПОЛОЖЕНИЯ</w:t>
      </w:r>
    </w:p>
    <w:p w:rsidR="00555776" w:rsidRPr="007E4D7C" w:rsidRDefault="00555776" w:rsidP="007E4D7C">
      <w:pPr>
        <w:ind w:firstLine="720"/>
        <w:jc w:val="both"/>
        <w:rPr>
          <w:sz w:val="28"/>
          <w:szCs w:val="28"/>
        </w:rPr>
      </w:pP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 xml:space="preserve">Настоящее Положение о территориальном планировании (далее по тексту также – Положение) сельского поселения </w:t>
      </w:r>
      <w:r w:rsidR="00250979" w:rsidRPr="007E4D7C">
        <w:rPr>
          <w:rFonts w:eastAsia="Times New Roman"/>
          <w:sz w:val="28"/>
          <w:szCs w:val="28"/>
        </w:rPr>
        <w:t>Красноленинский</w:t>
      </w:r>
      <w:r w:rsidRPr="007E4D7C">
        <w:rPr>
          <w:rFonts w:eastAsia="Times New Roman"/>
          <w:sz w:val="28"/>
          <w:szCs w:val="28"/>
        </w:rPr>
        <w:t xml:space="preserve"> Ханты-Мансийского района Ханты-Мансийского автономного округа - Югры (далее по тексту также – сельское поселение </w:t>
      </w:r>
      <w:r w:rsidR="00250979" w:rsidRPr="007E4D7C">
        <w:rPr>
          <w:rFonts w:eastAsia="Times New Roman"/>
          <w:sz w:val="28"/>
          <w:szCs w:val="28"/>
        </w:rPr>
        <w:t>Красноленинский</w:t>
      </w:r>
      <w:r w:rsidRPr="007E4D7C">
        <w:rPr>
          <w:rFonts w:eastAsia="Times New Roman"/>
          <w:sz w:val="28"/>
          <w:szCs w:val="28"/>
        </w:rPr>
        <w:t xml:space="preserve">, муниципальное образование, поселение, сельское поселение)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</w:t>
      </w:r>
      <w:r w:rsidR="00250979" w:rsidRPr="007E4D7C">
        <w:rPr>
          <w:rFonts w:eastAsia="Times New Roman"/>
          <w:sz w:val="28"/>
          <w:szCs w:val="28"/>
        </w:rPr>
        <w:t>Красноленинский</w:t>
      </w:r>
      <w:r w:rsidRPr="007E4D7C">
        <w:rPr>
          <w:rFonts w:eastAsia="Times New Roman"/>
          <w:sz w:val="28"/>
          <w:szCs w:val="28"/>
        </w:rPr>
        <w:t xml:space="preserve"> Ханты-Мансийского района Ханты-Мансийского автономного округа - Югры (далее по тексту также – генеральный план), содержащей:</w:t>
      </w:r>
    </w:p>
    <w:p w:rsidR="00555776" w:rsidRPr="007E4D7C" w:rsidRDefault="005504DA" w:rsidP="007E4D7C">
      <w:pPr>
        <w:numPr>
          <w:ilvl w:val="0"/>
          <w:numId w:val="1"/>
        </w:numPr>
        <w:tabs>
          <w:tab w:val="left" w:pos="839"/>
        </w:tabs>
        <w:ind w:firstLine="720"/>
        <w:jc w:val="both"/>
        <w:rPr>
          <w:rFonts w:eastAsia="Times New Roman"/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555776" w:rsidRPr="007E4D7C" w:rsidRDefault="005504DA" w:rsidP="007E4D7C">
      <w:pPr>
        <w:numPr>
          <w:ilvl w:val="0"/>
          <w:numId w:val="1"/>
        </w:numPr>
        <w:tabs>
          <w:tab w:val="left" w:pos="839"/>
        </w:tabs>
        <w:ind w:firstLine="720"/>
        <w:jc w:val="both"/>
        <w:rPr>
          <w:rFonts w:eastAsia="Times New Roman"/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Территориальное планирование сельского поселения осуществляется в соответствии с действующим федеральным и областным законодательством, муниципальными правовыми актами и направлено на комплексное решение задач развития муниципального образования и решение вопросов местного значения, установленных Федеральным законом от 06.10.2003</w:t>
      </w:r>
      <w:r w:rsidR="00FB0EDC">
        <w:rPr>
          <w:rFonts w:eastAsia="Times New Roman"/>
          <w:sz w:val="28"/>
          <w:szCs w:val="28"/>
        </w:rPr>
        <w:t xml:space="preserve"> № </w:t>
      </w:r>
      <w:r w:rsidRPr="007E4D7C">
        <w:rPr>
          <w:rFonts w:eastAsia="Times New Roman"/>
          <w:sz w:val="28"/>
          <w:szCs w:val="28"/>
        </w:rPr>
        <w:t>131-ФЗ "Об общих принципах организации местного самоуправления в Российской Федерации".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При подготовке генерального плана поселения учтены социально-экономические, демографические и иные показатели развития муниципального образования.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Основные задачи генерального плана: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– выявление проблем градостроительного развития территории поселения, обеспечение их решения;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– 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поселения на основе баланса интересов федеральных, областных и местных органов публичной власти;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– создание электронного генерального плана на основе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Генеральный план устанавливает: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– функциональное зонирование территории сельского поселения;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– границы населенных пунктов, входящих в состав поселения;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lastRenderedPageBreak/>
        <w:t>– характер развития муниципального образования с определением подсистем социально-культурных и общественно-деловых центров на основе перечня планируемых к размещению объектов местного значения;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– направления развития жилищного строительства за счет сноса ветхого и аварийного жилья, а также путем освоения незастроенных территорий;</w:t>
      </w:r>
    </w:p>
    <w:p w:rsidR="00555776" w:rsidRPr="007E4D7C" w:rsidRDefault="005504DA" w:rsidP="007E4D7C">
      <w:pPr>
        <w:ind w:firstLine="720"/>
        <w:jc w:val="both"/>
        <w:rPr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– характер развития сети транспортной, инженерной, социальной и иных инфраструктур.</w:t>
      </w:r>
    </w:p>
    <w:p w:rsidR="00FB0EDC" w:rsidRDefault="005504DA" w:rsidP="00FB0EDC">
      <w:pPr>
        <w:ind w:firstLine="720"/>
        <w:jc w:val="both"/>
        <w:rPr>
          <w:rFonts w:eastAsia="Times New Roman"/>
          <w:sz w:val="28"/>
          <w:szCs w:val="28"/>
        </w:rPr>
      </w:pPr>
      <w:r w:rsidRPr="007E4D7C">
        <w:rPr>
          <w:rFonts w:eastAsia="Times New Roman"/>
          <w:sz w:val="28"/>
          <w:szCs w:val="28"/>
        </w:rPr>
        <w:t>Генеральный план сельского поселения разработан на расчетный срок реализации до 2039 года. Первая очередь реализации генерального плана – 2024 год.</w:t>
      </w:r>
    </w:p>
    <w:p w:rsidR="00555776" w:rsidRPr="00FB0EDC" w:rsidRDefault="00FB0EDC" w:rsidP="00FB0EDC">
      <w:pPr>
        <w:ind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5504DA" w:rsidRPr="007E4D7C">
        <w:rPr>
          <w:rFonts w:eastAsia="Times New Roman"/>
          <w:sz w:val="28"/>
          <w:szCs w:val="28"/>
        </w:rPr>
        <w:t>оследующие этапы реализации генерального плана, их сроки определяются органами местного самоуправления Ханты-Мансийского района исходя из социально-экономической обстановки в Ханты-Мансийском районе Ханты-Мансийского автономного округа - Югры, финансовых возможностей местного бюджета.</w:t>
      </w: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356" w:lineRule="exact"/>
        <w:rPr>
          <w:sz w:val="20"/>
          <w:szCs w:val="20"/>
        </w:rPr>
      </w:pPr>
    </w:p>
    <w:p w:rsidR="00555776" w:rsidRPr="0044532F" w:rsidRDefault="00555776">
      <w:pPr>
        <w:ind w:left="9380"/>
        <w:rPr>
          <w:sz w:val="20"/>
          <w:szCs w:val="20"/>
        </w:rPr>
      </w:pPr>
    </w:p>
    <w:p w:rsidR="00555776" w:rsidRPr="0044532F" w:rsidRDefault="00555776">
      <w:pPr>
        <w:sectPr w:rsidR="00555776" w:rsidRPr="0044532F">
          <w:footerReference w:type="default" r:id="rId9"/>
          <w:pgSz w:w="11900" w:h="16838"/>
          <w:pgMar w:top="1135" w:right="844" w:bottom="149" w:left="1420" w:header="0" w:footer="0" w:gutter="0"/>
          <w:cols w:space="720" w:equalWidth="0">
            <w:col w:w="9640"/>
          </w:cols>
        </w:sectPr>
      </w:pPr>
    </w:p>
    <w:p w:rsidR="00555776" w:rsidRPr="0044532F" w:rsidRDefault="005504DA" w:rsidP="00FB0EDC">
      <w:pPr>
        <w:spacing w:line="245" w:lineRule="auto"/>
        <w:ind w:left="640" w:right="600" w:firstLine="528"/>
        <w:jc w:val="center"/>
        <w:rPr>
          <w:sz w:val="20"/>
          <w:szCs w:val="20"/>
        </w:rPr>
      </w:pPr>
      <w:r w:rsidRPr="00FB0EDC">
        <w:rPr>
          <w:rFonts w:eastAsia="Times New Roman"/>
          <w:bCs/>
          <w:sz w:val="27"/>
          <w:szCs w:val="27"/>
        </w:rPr>
        <w:lastRenderedPageBreak/>
        <w:t>2</w:t>
      </w:r>
      <w:r w:rsidRPr="0044532F">
        <w:rPr>
          <w:rFonts w:eastAsia="Times New Roman"/>
          <w:b/>
          <w:bCs/>
          <w:sz w:val="27"/>
          <w:szCs w:val="27"/>
        </w:rPr>
        <w:t xml:space="preserve"> </w:t>
      </w:r>
      <w:r w:rsidRPr="0044532F">
        <w:rPr>
          <w:rFonts w:eastAsia="Times New Roman"/>
          <w:sz w:val="27"/>
          <w:szCs w:val="27"/>
        </w:rPr>
        <w:t>СВЕДЕНИЯ О ВИДАХ,</w:t>
      </w:r>
      <w:r w:rsidRPr="0044532F">
        <w:rPr>
          <w:rFonts w:eastAsia="Times New Roman"/>
          <w:b/>
          <w:bCs/>
          <w:sz w:val="27"/>
          <w:szCs w:val="27"/>
        </w:rPr>
        <w:t xml:space="preserve"> </w:t>
      </w:r>
      <w:r w:rsidRPr="0044532F">
        <w:rPr>
          <w:rFonts w:eastAsia="Times New Roman"/>
          <w:sz w:val="27"/>
          <w:szCs w:val="27"/>
        </w:rPr>
        <w:t>НАЗНАЧЕНИИ И НАИМЕНОВАНИЯХ ПЛАНИРУЕМЫХ ДЛЯ РАЗМЕЩЕНИЯ</w:t>
      </w:r>
      <w:r w:rsidRPr="0044532F">
        <w:rPr>
          <w:rFonts w:eastAsia="Times New Roman"/>
          <w:b/>
          <w:bCs/>
          <w:sz w:val="27"/>
          <w:szCs w:val="27"/>
        </w:rPr>
        <w:t xml:space="preserve"> </w:t>
      </w:r>
      <w:r w:rsidRPr="0044532F">
        <w:rPr>
          <w:rFonts w:eastAsia="Times New Roman"/>
          <w:sz w:val="27"/>
          <w:szCs w:val="27"/>
        </w:rPr>
        <w:t>ОБЪЕКТОВ МЕСТНОГО ЗНАЧЕНИЯ СЕЛЬСКОГО ПОСЕЛЕНИЯ, ИХ МЕСТОПОЛОЖЕНИЕ И ОСНОВНЫЕ</w:t>
      </w:r>
    </w:p>
    <w:p w:rsidR="00555776" w:rsidRPr="0044532F" w:rsidRDefault="005504DA" w:rsidP="00FB0EDC">
      <w:pPr>
        <w:spacing w:line="235" w:lineRule="auto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ХАРАКТЕРИСТИКИ</w:t>
      </w:r>
    </w:p>
    <w:p w:rsidR="00555776" w:rsidRPr="0044532F" w:rsidRDefault="00555776">
      <w:pPr>
        <w:spacing w:line="108" w:lineRule="exact"/>
        <w:rPr>
          <w:sz w:val="20"/>
          <w:szCs w:val="20"/>
        </w:rPr>
      </w:pPr>
    </w:p>
    <w:tbl>
      <w:tblPr>
        <w:tblW w:w="14234" w:type="dxa"/>
        <w:tblInd w:w="742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701"/>
        <w:gridCol w:w="1701"/>
        <w:gridCol w:w="2126"/>
        <w:gridCol w:w="2110"/>
      </w:tblGrid>
      <w:tr w:rsidR="00FD69EA" w:rsidRPr="0044532F" w:rsidTr="002B711D">
        <w:trPr>
          <w:trHeight w:val="25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0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FD69EA" w:rsidRPr="0044532F" w:rsidRDefault="0003769F" w:rsidP="001518F3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FD69EA" w:rsidRPr="0044532F" w:rsidRDefault="00FD69EA" w:rsidP="001518F3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766790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FD69EA" w:rsidRPr="0044532F" w:rsidTr="002B711D">
        <w:trPr>
          <w:trHeight w:val="525"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8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Расчётный срок 2039 г.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Спортивная площадка</w:t>
            </w:r>
            <w:r w:rsidR="00FE5D4F" w:rsidRPr="0044532F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FE5D4F" w:rsidRPr="0044532F">
              <w:rPr>
                <w:rFonts w:eastAsia="Times New Roman"/>
                <w:sz w:val="24"/>
                <w:szCs w:val="24"/>
              </w:rPr>
              <w:t>воркаут</w:t>
            </w:r>
            <w:proofErr w:type="spellEnd"/>
            <w:r w:rsidRPr="0044532F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E5D4F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E5D4F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Спортивное сооружение</w:t>
            </w:r>
            <w:r w:rsidR="00FD69EA" w:rsidRPr="0044532F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="00FD69EA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Спортивное сооружение</w:t>
            </w:r>
            <w:r w:rsidR="00FD69EA" w:rsidRPr="0044532F">
              <w:rPr>
                <w:rFonts w:eastAsia="Times New Roman"/>
                <w:sz w:val="24"/>
                <w:szCs w:val="24"/>
              </w:rPr>
              <w:t xml:space="preserve">, пос. </w:t>
            </w:r>
            <w:proofErr w:type="spellStart"/>
            <w:r w:rsidR="00FD69EA"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Спортивное сооружение</w:t>
            </w:r>
            <w:r w:rsidRPr="0044532F">
              <w:rPr>
                <w:rFonts w:eastAsia="Times New Roman"/>
                <w:sz w:val="24"/>
                <w:szCs w:val="24"/>
              </w:rPr>
              <w:t xml:space="preserve">, </w:t>
            </w:r>
            <w:r w:rsidR="00FD69EA" w:rsidRPr="0044532F">
              <w:rPr>
                <w:rFonts w:eastAsia="Times New Roman"/>
                <w:sz w:val="24"/>
                <w:szCs w:val="24"/>
              </w:rPr>
              <w:t xml:space="preserve">пос. </w:t>
            </w:r>
            <w:proofErr w:type="spellStart"/>
            <w:r w:rsidR="00FD69EA"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534EE6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культуры и искусства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Детская школа искусств, пос. 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C06B80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Общественные пространства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Парк культуры и отдыха</w:t>
            </w:r>
            <w:r w:rsidRPr="0044532F">
              <w:rPr>
                <w:rFonts w:eastAsia="Times New Roman"/>
                <w:sz w:val="24"/>
                <w:szCs w:val="24"/>
              </w:rPr>
              <w:t>, пос. 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06B80" w:rsidRPr="0044532F" w:rsidRDefault="00C06B80" w:rsidP="00DF6531">
            <w:pPr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Установление не требуется</w:t>
            </w:r>
          </w:p>
        </w:tc>
      </w:tr>
      <w:tr w:rsidR="00C06B80" w:rsidRPr="0044532F" w:rsidTr="002B711D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534EE6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Прочие объекты обслуживания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Церковь, пос. 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06B80" w:rsidRPr="0044532F" w:rsidRDefault="00C06B80" w:rsidP="00FD69EA">
            <w:r w:rsidRPr="0044532F">
              <w:t>Установление не требуется</w:t>
            </w:r>
          </w:p>
        </w:tc>
      </w:tr>
      <w:tr w:rsidR="00C06B80" w:rsidRPr="0044532F" w:rsidTr="002B711D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Объекты пожарной охраны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EE6" w:rsidRPr="0044532F" w:rsidRDefault="00C06B80" w:rsidP="00FE5D4F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Пождепо</w:t>
            </w:r>
            <w:proofErr w:type="spellEnd"/>
            <w:r w:rsidRPr="0044532F">
              <w:rPr>
                <w:rFonts w:eastAsia="Times New Roman"/>
                <w:sz w:val="24"/>
                <w:szCs w:val="24"/>
              </w:rPr>
              <w:t>,</w:t>
            </w:r>
            <w:r w:rsidR="00534EE6" w:rsidRPr="0044532F">
              <w:rPr>
                <w:rFonts w:eastAsia="Times New Roman"/>
                <w:sz w:val="24"/>
                <w:szCs w:val="24"/>
              </w:rPr>
              <w:t xml:space="preserve"> </w:t>
            </w:r>
            <w:r w:rsidRPr="0044532F">
              <w:rPr>
                <w:rFonts w:eastAsia="Times New Roman"/>
                <w:sz w:val="24"/>
                <w:szCs w:val="24"/>
              </w:rPr>
              <w:t>пос.</w:t>
            </w:r>
          </w:p>
          <w:p w:rsidR="00C06B80" w:rsidRPr="0044532F" w:rsidRDefault="00C06B80" w:rsidP="00FE5D4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w w:val="8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06B80" w:rsidRPr="0044532F" w:rsidRDefault="00C06B80" w:rsidP="00FD69EA">
            <w:r w:rsidRPr="0044532F">
              <w:t>Установление не требуется</w:t>
            </w:r>
          </w:p>
        </w:tc>
      </w:tr>
    </w:tbl>
    <w:p w:rsidR="00FD69EA" w:rsidRPr="0044532F" w:rsidRDefault="00FD69EA" w:rsidP="00FD69EA"/>
    <w:tbl>
      <w:tblPr>
        <w:tblW w:w="14234" w:type="dxa"/>
        <w:tblInd w:w="742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417"/>
        <w:gridCol w:w="1701"/>
        <w:gridCol w:w="2410"/>
        <w:gridCol w:w="2110"/>
      </w:tblGrid>
      <w:tr w:rsidR="00971BB6" w:rsidRPr="0044532F" w:rsidTr="00794630">
        <w:trPr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17178F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DF6531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971BB6" w:rsidRPr="0044532F" w:rsidTr="00794630">
        <w:trPr>
          <w:trHeight w:val="490"/>
        </w:trPr>
        <w:tc>
          <w:tcPr>
            <w:tcW w:w="5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20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>
            <w:r w:rsidRPr="0044532F"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>
            <w:r w:rsidRPr="0044532F">
              <w:t>Расчётный срок 2039 г.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21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BF130D"/>
        </w:tc>
      </w:tr>
      <w:tr w:rsidR="00971BB6" w:rsidRPr="0044532F" w:rsidTr="00794630">
        <w:trPr>
          <w:trHeight w:val="490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0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утилизации, обезвреживания, размещения отходов производства и потребления</w:t>
            </w: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971BB6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 размещения отходов</w:t>
            </w:r>
            <w:r w:rsidRPr="0044532F">
              <w:rPr>
                <w:rFonts w:eastAsia="Times New Roman"/>
                <w:sz w:val="24"/>
                <w:szCs w:val="24"/>
              </w:rPr>
              <w:t xml:space="preserve">, полигон ТКО, за границей пос.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2110" w:type="dxa"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500 метров</w:t>
            </w:r>
          </w:p>
        </w:tc>
      </w:tr>
      <w:tr w:rsidR="00971BB6" w:rsidRPr="0044532F" w:rsidTr="00794630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утилизации, обезвреживания, размещения отходов производства и потребления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971BB6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 размещения отходов</w:t>
            </w:r>
            <w:r w:rsidRPr="0044532F">
              <w:rPr>
                <w:rFonts w:eastAsia="Times New Roman"/>
                <w:sz w:val="24"/>
                <w:szCs w:val="24"/>
              </w:rPr>
              <w:t xml:space="preserve">, площадка для временного хранения снежных масс, пос.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971BB6" w:rsidRPr="0044532F" w:rsidTr="0079463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Предприятия и объекты добывающей и обрабатывающей промышленности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C86721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Предприятие по обработке древесины, производству изделий из дерева</w:t>
            </w:r>
            <w:r w:rsidRPr="0044532F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w w:val="8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50 метров</w:t>
            </w:r>
          </w:p>
        </w:tc>
      </w:tr>
      <w:tr w:rsidR="00971BB6" w:rsidRPr="0044532F" w:rsidTr="0079463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Прочие объекты, связанные с производственной деятельностью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Склад газовых баллонов,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 метров</w:t>
            </w:r>
          </w:p>
        </w:tc>
      </w:tr>
      <w:tr w:rsidR="00971BB6" w:rsidRPr="0044532F" w:rsidTr="0079463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Прочие объекты, связанные с производственной деятельностью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Склад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50 метров</w:t>
            </w:r>
          </w:p>
        </w:tc>
      </w:tr>
      <w:tr w:rsidR="00971BB6" w:rsidRPr="0044532F" w:rsidTr="00FB3579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92CCF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обслуживания и хранения автомобильного транспорта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92CCF" w:rsidP="00992CCF">
            <w:r w:rsidRPr="0044532F">
              <w:rPr>
                <w:rFonts w:eastAsia="Times New Roman"/>
                <w:sz w:val="24"/>
                <w:szCs w:val="24"/>
              </w:rPr>
              <w:t xml:space="preserve">Станция автозаправочная </w:t>
            </w:r>
            <w:proofErr w:type="spellStart"/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 метров</w:t>
            </w:r>
          </w:p>
        </w:tc>
      </w:tr>
      <w:tr w:rsidR="0044532F" w:rsidRPr="0044532F" w:rsidTr="000C7D07">
        <w:trPr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44532F" w:rsidRPr="0044532F" w:rsidTr="00554325">
        <w:trPr>
          <w:trHeight w:val="510"/>
        </w:trPr>
        <w:tc>
          <w:tcPr>
            <w:tcW w:w="5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532F" w:rsidRPr="0044532F" w:rsidRDefault="0044532F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532F" w:rsidRPr="0044532F" w:rsidRDefault="0044532F" w:rsidP="00EF1C18"/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>Расчётный срок 2039 г.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4532F" w:rsidRPr="0044532F" w:rsidRDefault="0044532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44532F" w:rsidRPr="0044532F" w:rsidRDefault="0044532F" w:rsidP="00EF1C1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971BB6" w:rsidRPr="0044532F" w:rsidTr="00FB3579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92CCF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обслуживания и хранения автомобильного транспорта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92CCF">
            <w:r w:rsidRPr="0044532F">
              <w:rPr>
                <w:rFonts w:eastAsia="Times New Roman"/>
                <w:sz w:val="24"/>
                <w:szCs w:val="24"/>
              </w:rPr>
              <w:t xml:space="preserve">Станция технического обслуживания </w:t>
            </w:r>
            <w:proofErr w:type="spellStart"/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 метров</w:t>
            </w:r>
          </w:p>
        </w:tc>
      </w:tr>
      <w:tr w:rsidR="00971BB6" w:rsidRPr="0044532F" w:rsidTr="0017178F">
        <w:trPr>
          <w:trHeight w:val="52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10564F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образования и науки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10564F" w:rsidP="0010564F">
            <w:r w:rsidRPr="0044532F">
              <w:rPr>
                <w:rFonts w:eastAsia="Times New Roman"/>
                <w:sz w:val="24"/>
                <w:szCs w:val="24"/>
              </w:rPr>
              <w:t xml:space="preserve">Школа(реконструкция) пристрой детского сада </w:t>
            </w:r>
            <w:proofErr w:type="spellStart"/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E57AB2" w:rsidP="00E57AB2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Реконструкция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E57AB2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  <w:r w:rsidR="00E57AB2" w:rsidRPr="0044532F">
              <w:t>Установление не требуется</w:t>
            </w:r>
          </w:p>
        </w:tc>
      </w:tr>
      <w:tr w:rsidR="00971BB6" w:rsidRPr="0044532F" w:rsidTr="00D272B5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водоснабжения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5267FC" w:rsidP="0017178F">
            <w:r w:rsidRPr="0044532F">
              <w:rPr>
                <w:rFonts w:eastAsia="Times New Roman"/>
                <w:sz w:val="24"/>
                <w:szCs w:val="24"/>
              </w:rPr>
              <w:t xml:space="preserve">Водозабор </w:t>
            </w:r>
            <w:proofErr w:type="spellStart"/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50 метров</w:t>
            </w:r>
          </w:p>
        </w:tc>
      </w:tr>
      <w:tr w:rsidR="005267FC" w:rsidRPr="0044532F" w:rsidTr="0017178F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7FC" w:rsidRPr="0044532F" w:rsidRDefault="005267FC" w:rsidP="0017178F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t>Места погребения</w:t>
            </w: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Кладбище</w:t>
            </w:r>
          </w:p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пос.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50 метров</w:t>
            </w:r>
          </w:p>
        </w:tc>
      </w:tr>
      <w:tr w:rsidR="00941BA1" w:rsidRPr="0044532F" w:rsidTr="002D5886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BA1" w:rsidRPr="0044532F" w:rsidRDefault="00941BA1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BA1" w:rsidRPr="0044532F" w:rsidRDefault="00941BA1" w:rsidP="0017178F">
            <w:r w:rsidRPr="0044532F">
              <w:t>Объекты здравоохранения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ФАП</w:t>
            </w:r>
          </w:p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пос.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BA1" w:rsidRPr="0044532F" w:rsidRDefault="00941BA1" w:rsidP="00941BA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  <w:r w:rsidRPr="0044532F">
              <w:t>Установление не требуется</w:t>
            </w:r>
          </w:p>
        </w:tc>
      </w:tr>
      <w:tr w:rsidR="002D5886" w:rsidRPr="0044532F" w:rsidTr="00BE01E9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Pr="0044532F" w:rsidRDefault="002D5886" w:rsidP="002D5886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Default="002D5886" w:rsidP="002D5886">
            <w:r w:rsidRPr="00E67911"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Default="002D5886" w:rsidP="002D5886">
            <w:r>
              <w:t>Предприятие по разведению крупного рогатого скота, производство сырого молока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886" w:rsidRPr="0044532F" w:rsidRDefault="002D5886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Pr="0044532F" w:rsidRDefault="002D5886" w:rsidP="002D588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886" w:rsidRPr="0044532F" w:rsidRDefault="002D5886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886" w:rsidRPr="0044532F" w:rsidRDefault="00083727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6" w:rsidRPr="0044532F" w:rsidRDefault="00083727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083727" w:rsidRPr="0044532F" w:rsidTr="00BE01E9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Default="00083727" w:rsidP="00083727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Pr="00E67911" w:rsidRDefault="00083727" w:rsidP="00083727">
            <w:r w:rsidRPr="00464168">
              <w:t>Прочие объекты обслуживания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Default="00083727" w:rsidP="00083727">
            <w:r>
              <w:t>Объекты торговли, общественного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Pr="0044532F" w:rsidRDefault="00083727" w:rsidP="0008372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</w:tbl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ectPr w:rsidR="00555776" w:rsidRPr="0044532F">
          <w:pgSz w:w="16840" w:h="11904" w:orient="landscape"/>
          <w:pgMar w:top="1112" w:right="1038" w:bottom="149" w:left="1040" w:header="0" w:footer="0" w:gutter="0"/>
          <w:cols w:space="720" w:equalWidth="0">
            <w:col w:w="14760"/>
          </w:cols>
        </w:sectPr>
      </w:pPr>
    </w:p>
    <w:p w:rsidR="00555776" w:rsidRPr="0044532F" w:rsidRDefault="005504DA" w:rsidP="00FB0EDC">
      <w:pPr>
        <w:spacing w:line="236" w:lineRule="auto"/>
        <w:ind w:left="740" w:right="160" w:hanging="18"/>
        <w:jc w:val="center"/>
        <w:rPr>
          <w:sz w:val="20"/>
          <w:szCs w:val="20"/>
        </w:rPr>
      </w:pPr>
      <w:r w:rsidRPr="00FB0EDC">
        <w:rPr>
          <w:rFonts w:eastAsia="Times New Roman"/>
          <w:bCs/>
          <w:sz w:val="28"/>
          <w:szCs w:val="28"/>
        </w:rPr>
        <w:lastRenderedPageBreak/>
        <w:t>3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ПАРАМЕТРЫ ФУНКЦИОНАЛЬНЫХ ЗОН,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А ТАКЖЕ СВЕДЕНИЯ О ПЛАНИРУЕМЫХ ДЛЯ РАЗМЕЩЕНИЯ В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НИХ ОБЪЕКТОВ ФЕДЕРАЛЬНОГО ЗНАЧЕНИЯ (ОФЗ), ОБЪЕКТОВ РЕГИОНАЛЬНОГО ЗНАЧЕНИЯ (ОРЗ),</w:t>
      </w:r>
    </w:p>
    <w:p w:rsidR="00555776" w:rsidRPr="0044532F" w:rsidRDefault="005504DA" w:rsidP="00FB0EDC">
      <w:pPr>
        <w:ind w:right="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ОБЪЕКТОВ МЕСТНОГО ЗНАЧЕНИЯ (ОМЗ) И ИНОГО ЗНАЧЕНИЯ</w:t>
      </w:r>
    </w:p>
    <w:p w:rsidR="00555776" w:rsidRPr="0044532F" w:rsidRDefault="00555776">
      <w:pPr>
        <w:spacing w:line="107" w:lineRule="exact"/>
        <w:rPr>
          <w:sz w:val="20"/>
          <w:szCs w:val="20"/>
        </w:rPr>
      </w:pPr>
    </w:p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442F6F" w:rsidRPr="0044532F" w:rsidTr="008873D2">
        <w:trPr>
          <w:trHeight w:val="372"/>
          <w:tblHeader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Параметры </w:t>
            </w:r>
            <w:r w:rsidR="00F01373" w:rsidRPr="0044532F">
              <w:rPr>
                <w:rFonts w:eastAsia="Times New Roman"/>
                <w:sz w:val="24"/>
                <w:szCs w:val="24"/>
              </w:rPr>
              <w:t>функциональных</w:t>
            </w:r>
            <w:r w:rsidRPr="0044532F">
              <w:rPr>
                <w:rFonts w:eastAsia="Times New Roman"/>
                <w:sz w:val="24"/>
                <w:szCs w:val="24"/>
              </w:rPr>
              <w:t xml:space="preserve"> зон</w:t>
            </w:r>
          </w:p>
        </w:tc>
        <w:tc>
          <w:tcPr>
            <w:tcW w:w="8789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442F6F" w:rsidRPr="0044532F" w:rsidTr="008873D2">
        <w:trPr>
          <w:trHeight w:val="276"/>
          <w:tblHeader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89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8873D2">
        <w:trPr>
          <w:trHeight w:val="276"/>
          <w:tblHeader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A97217" w:rsidP="00442F6F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32" w:lineRule="exact"/>
              <w:ind w:right="1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Общая площадь поселения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9F7362" w:rsidP="00442F6F">
            <w:pPr>
              <w:jc w:val="center"/>
              <w:rPr>
                <w:sz w:val="24"/>
                <w:szCs w:val="24"/>
              </w:rPr>
            </w:pPr>
            <w:r w:rsidRPr="009F7362">
              <w:rPr>
                <w:sz w:val="24"/>
                <w:szCs w:val="24"/>
              </w:rPr>
              <w:t>23300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100,0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359"/>
        </w:trPr>
        <w:tc>
          <w:tcPr>
            <w:tcW w:w="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75.93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0.33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0225C1" w:rsidP="00442F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ФАП</w:t>
            </w:r>
            <w:r w:rsidR="00442F6F" w:rsidRPr="0044532F">
              <w:rPr>
                <w:sz w:val="24"/>
                <w:szCs w:val="24"/>
              </w:rPr>
              <w:t xml:space="preserve"> </w:t>
            </w:r>
            <w:proofErr w:type="spellStart"/>
            <w:r w:rsidR="00442F6F" w:rsidRPr="0044532F">
              <w:rPr>
                <w:sz w:val="24"/>
                <w:szCs w:val="24"/>
              </w:rPr>
              <w:t>пос.Урманный</w:t>
            </w:r>
            <w:proofErr w:type="spellEnd"/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 xml:space="preserve">Детская спортивно-игровая площадка, пос. </w:t>
            </w:r>
            <w:proofErr w:type="spellStart"/>
            <w:r w:rsidRPr="0044532F">
              <w:rPr>
                <w:sz w:val="24"/>
                <w:szCs w:val="24"/>
              </w:rPr>
              <w:t>Урманный</w:t>
            </w:r>
            <w:proofErr w:type="spellEnd"/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434"/>
        </w:trPr>
        <w:tc>
          <w:tcPr>
            <w:tcW w:w="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</w:p>
        </w:tc>
        <w:tc>
          <w:tcPr>
            <w:tcW w:w="120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5.80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A97217" w:rsidP="00A9721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Пождепо</w:t>
            </w:r>
            <w:proofErr w:type="spellEnd"/>
            <w:r>
              <w:rPr>
                <w:sz w:val="24"/>
                <w:szCs w:val="24"/>
              </w:rPr>
              <w:t>. реконструкция школы (пристрой детского сада) д</w:t>
            </w:r>
            <w:r w:rsidR="00442F6F" w:rsidRPr="0044532F">
              <w:rPr>
                <w:sz w:val="24"/>
                <w:szCs w:val="24"/>
              </w:rPr>
              <w:t>етская школа искусств, пос. Красноленинский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A97217" w:rsidP="00442F6F">
            <w:pPr>
              <w:jc w:val="center"/>
              <w:rPr>
                <w:sz w:val="24"/>
                <w:szCs w:val="24"/>
              </w:rPr>
            </w:pPr>
            <w:r w:rsidRPr="0044532F">
              <w:t>Спортивное сооружение</w:t>
            </w:r>
            <w:r w:rsidR="00442F6F" w:rsidRPr="0044532F">
              <w:rPr>
                <w:sz w:val="24"/>
                <w:szCs w:val="24"/>
              </w:rPr>
              <w:t xml:space="preserve">, </w:t>
            </w:r>
            <w:proofErr w:type="spellStart"/>
            <w:r w:rsidR="00442F6F" w:rsidRPr="0044532F">
              <w:rPr>
                <w:sz w:val="24"/>
                <w:szCs w:val="24"/>
              </w:rPr>
              <w:t>пос.Красноленинский</w:t>
            </w:r>
            <w:proofErr w:type="spellEnd"/>
          </w:p>
          <w:p w:rsidR="00442F6F" w:rsidRPr="0044532F" w:rsidRDefault="00A97217" w:rsidP="00442F6F">
            <w:pPr>
              <w:jc w:val="center"/>
              <w:rPr>
                <w:sz w:val="24"/>
                <w:szCs w:val="24"/>
              </w:rPr>
            </w:pPr>
            <w:r w:rsidRPr="00A97217">
              <w:rPr>
                <w:sz w:val="24"/>
                <w:szCs w:val="24"/>
              </w:rPr>
              <w:t xml:space="preserve">Спортивная площадка </w:t>
            </w:r>
            <w:proofErr w:type="spellStart"/>
            <w:r w:rsidRPr="00A97217">
              <w:rPr>
                <w:sz w:val="24"/>
                <w:szCs w:val="24"/>
              </w:rPr>
              <w:t>воркаут</w:t>
            </w:r>
            <w:proofErr w:type="spellEnd"/>
            <w:r w:rsidRPr="00A97217">
              <w:rPr>
                <w:sz w:val="24"/>
                <w:szCs w:val="24"/>
              </w:rPr>
              <w:t xml:space="preserve"> </w:t>
            </w:r>
            <w:proofErr w:type="spellStart"/>
            <w:r w:rsidR="00442F6F" w:rsidRPr="0044532F">
              <w:rPr>
                <w:sz w:val="24"/>
                <w:szCs w:val="24"/>
              </w:rPr>
              <w:t>пос.Красноленинский</w:t>
            </w:r>
            <w:proofErr w:type="spellEnd"/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14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Производственная зона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14.93</w:t>
            </w:r>
          </w:p>
        </w:tc>
        <w:tc>
          <w:tcPr>
            <w:tcW w:w="13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0.06</w:t>
            </w: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4532F">
              <w:rPr>
                <w:sz w:val="24"/>
                <w:szCs w:val="24"/>
              </w:rPr>
              <w:t>Пилорама,пос</w:t>
            </w:r>
            <w:proofErr w:type="gramEnd"/>
            <w:r w:rsidRPr="0044532F">
              <w:rPr>
                <w:sz w:val="24"/>
                <w:szCs w:val="24"/>
              </w:rPr>
              <w:t>.Красноленинский</w:t>
            </w:r>
            <w:proofErr w:type="spellEnd"/>
            <w:r w:rsidRPr="0044532F">
              <w:rPr>
                <w:sz w:val="24"/>
                <w:szCs w:val="24"/>
              </w:rPr>
              <w:t>,</w:t>
            </w:r>
            <w:r w:rsidR="00F01373" w:rsidRPr="0044532F">
              <w:rPr>
                <w:sz w:val="24"/>
                <w:szCs w:val="24"/>
              </w:rPr>
              <w:t xml:space="preserve"> </w:t>
            </w:r>
            <w:r w:rsidRPr="0044532F">
              <w:rPr>
                <w:sz w:val="24"/>
                <w:szCs w:val="24"/>
              </w:rPr>
              <w:t xml:space="preserve">склад газовых баллонов, </w:t>
            </w:r>
            <w:proofErr w:type="spellStart"/>
            <w:r w:rsidR="008873D2" w:rsidRPr="0044532F">
              <w:rPr>
                <w:sz w:val="24"/>
                <w:szCs w:val="24"/>
              </w:rPr>
              <w:t>пос.Урманный</w:t>
            </w:r>
            <w:proofErr w:type="spellEnd"/>
            <w:r w:rsidRPr="0044532F">
              <w:rPr>
                <w:sz w:val="24"/>
                <w:szCs w:val="24"/>
              </w:rPr>
              <w:t>,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 xml:space="preserve">склад </w:t>
            </w:r>
            <w:proofErr w:type="spellStart"/>
            <w:r w:rsidRPr="0044532F">
              <w:rPr>
                <w:sz w:val="24"/>
                <w:szCs w:val="24"/>
              </w:rPr>
              <w:t>пос.Урманный</w:t>
            </w:r>
            <w:proofErr w:type="spellEnd"/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</w:tbl>
    <w:p w:rsidR="001F37D2" w:rsidRPr="0044532F" w:rsidRDefault="001F37D2">
      <w:r w:rsidRPr="0044532F">
        <w:br w:type="page"/>
      </w:r>
    </w:p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8873D2" w:rsidRPr="0044532F" w:rsidTr="008873D2">
        <w:trPr>
          <w:trHeight w:val="23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lastRenderedPageBreak/>
              <w:t>№ п/п</w:t>
            </w: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8873D2" w:rsidRPr="0044532F" w:rsidTr="00F01373">
        <w:trPr>
          <w:trHeight w:val="232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442F6F" w:rsidRPr="0044532F" w:rsidTr="00F01373">
        <w:trPr>
          <w:trHeight w:val="232"/>
        </w:trPr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spacing w:line="24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инженерной</w:t>
            </w:r>
          </w:p>
          <w:p w:rsidR="00442F6F" w:rsidRPr="0044532F" w:rsidRDefault="00442F6F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spacing w:line="245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3.91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spacing w:line="245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1F37D2" w:rsidP="001F37D2">
            <w:pPr>
              <w:spacing w:line="232" w:lineRule="exact"/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Водозабор. пос. Красноленинский</w:t>
            </w: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A3765B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  <w:r w:rsidRPr="0044532F">
              <w:rPr>
                <w:sz w:val="24"/>
                <w:szCs w:val="24"/>
              </w:rPr>
              <w:t xml:space="preserve"> </w:t>
            </w:r>
            <w:r w:rsidRPr="0044532F">
              <w:rPr>
                <w:rFonts w:eastAsia="Times New Roman"/>
                <w:sz w:val="24"/>
                <w:szCs w:val="24"/>
              </w:rPr>
              <w:t>транспортной</w:t>
            </w:r>
          </w:p>
          <w:p w:rsidR="001F37D2" w:rsidRPr="0044532F" w:rsidRDefault="001F37D2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4.94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F37D2" w:rsidRPr="0044532F" w:rsidRDefault="001F37D2" w:rsidP="00D61A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Станция автозаправочная, станция технического обслуживания,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A3765B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133.68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0.57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F37D2" w:rsidRPr="0044532F" w:rsidRDefault="001F37D2" w:rsidP="00D61AA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акваторий</w:t>
            </w: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6945.04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29.81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лесов</w:t>
            </w: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16105.93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69.13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2.03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8873D2" w:rsidRDefault="008873D2" w:rsidP="008873D2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8873D2">
              <w:rPr>
                <w:sz w:val="24"/>
                <w:szCs w:val="24"/>
              </w:rPr>
              <w:t>Полигон ТКО</w:t>
            </w:r>
            <w:r>
              <w:rPr>
                <w:sz w:val="24"/>
                <w:szCs w:val="24"/>
              </w:rPr>
              <w:t>,</w:t>
            </w:r>
          </w:p>
          <w:p w:rsidR="008873D2" w:rsidRDefault="008873D2" w:rsidP="008873D2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8873D2">
              <w:rPr>
                <w:sz w:val="24"/>
                <w:szCs w:val="24"/>
              </w:rPr>
              <w:t>Площадка временного хранения снежных масс</w:t>
            </w:r>
          </w:p>
          <w:p w:rsidR="001F37D2" w:rsidRPr="0044532F" w:rsidRDefault="008873D2" w:rsidP="008873D2">
            <w:pPr>
              <w:spacing w:line="242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пос.Урманный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3.35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8873D2" w:rsidRDefault="008873D2" w:rsidP="008873D2">
            <w:pPr>
              <w:jc w:val="center"/>
              <w:rPr>
                <w:color w:val="000000"/>
              </w:rPr>
            </w:pPr>
            <w:r w:rsidRPr="008873D2">
              <w:rPr>
                <w:color w:val="000000"/>
              </w:rPr>
              <w:t>Кладбище</w:t>
            </w:r>
            <w:r w:rsidRPr="008873D2">
              <w:rPr>
                <w:sz w:val="24"/>
                <w:szCs w:val="24"/>
              </w:rPr>
              <w:t xml:space="preserve"> </w:t>
            </w:r>
            <w:proofErr w:type="spellStart"/>
            <w:r w:rsidRPr="008873D2">
              <w:rPr>
                <w:sz w:val="24"/>
                <w:szCs w:val="24"/>
              </w:rPr>
              <w:t>пос.Урманный</w:t>
            </w:r>
            <w:proofErr w:type="spellEnd"/>
          </w:p>
          <w:p w:rsidR="001F37D2" w:rsidRPr="0044532F" w:rsidRDefault="001F37D2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540204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3.94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</w:tbl>
    <w:p w:rsidR="008873D2" w:rsidRDefault="008873D2" w:rsidP="00442F6F">
      <w:pPr>
        <w:ind w:left="14420"/>
        <w:rPr>
          <w:sz w:val="20"/>
          <w:szCs w:val="20"/>
        </w:rPr>
      </w:pPr>
    </w:p>
    <w:p w:rsidR="00555776" w:rsidRDefault="00555776" w:rsidP="00442F6F">
      <w:pPr>
        <w:ind w:left="14420"/>
        <w:rPr>
          <w:sz w:val="20"/>
          <w:szCs w:val="20"/>
        </w:rPr>
      </w:pPr>
    </w:p>
    <w:p w:rsidR="000E4C8A" w:rsidRDefault="000E4C8A" w:rsidP="00442F6F">
      <w:pPr>
        <w:ind w:left="14420"/>
        <w:rPr>
          <w:sz w:val="20"/>
          <w:szCs w:val="20"/>
        </w:rPr>
      </w:pPr>
    </w:p>
    <w:p w:rsidR="000E4C8A" w:rsidRDefault="000E4C8A" w:rsidP="00442F6F">
      <w:pPr>
        <w:ind w:left="14420"/>
        <w:rPr>
          <w:sz w:val="20"/>
          <w:szCs w:val="20"/>
        </w:rPr>
      </w:pP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lastRenderedPageBreak/>
        <w:t>Приложение</w:t>
      </w:r>
      <w:r>
        <w:rPr>
          <w:rFonts w:eastAsia="Times New Roman"/>
          <w:sz w:val="28"/>
          <w:szCs w:val="28"/>
        </w:rPr>
        <w:t xml:space="preserve"> 2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FB0EDC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Красноленинский </w:t>
      </w:r>
    </w:p>
    <w:p w:rsidR="000E4C8A" w:rsidRDefault="000E4C8A" w:rsidP="00FB0EDC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от </w:t>
      </w:r>
      <w:r w:rsidR="00FB0EDC">
        <w:rPr>
          <w:rFonts w:eastAsia="Times New Roman"/>
          <w:sz w:val="28"/>
          <w:szCs w:val="28"/>
        </w:rPr>
        <w:t>№</w:t>
      </w:r>
    </w:p>
    <w:p w:rsidR="00FB0EDC" w:rsidRDefault="00FB0EDC" w:rsidP="00FB0EDC">
      <w:pPr>
        <w:spacing w:line="235" w:lineRule="auto"/>
        <w:ind w:left="4140"/>
        <w:jc w:val="right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924677" cy="4991100"/>
            <wp:effectExtent l="0" t="0" r="635" b="0"/>
            <wp:docPr id="4" name="Рисунок 4" descr="\\Nsdep\градостроительные документы\2.Проекты  - обсуждение\ГП и ПЗЗ\СП Красноленинский\Красноленинский, 07.02.2020\Новая папка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sdep\градостроительные документы\2.Проекты  - обсуждение\ГП и ПЗЗ\СП Красноленинский\Красноленинский, 07.02.2020\Новая папка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189" cy="49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lastRenderedPageBreak/>
        <w:t>Приложение</w:t>
      </w:r>
      <w:r>
        <w:rPr>
          <w:rFonts w:eastAsia="Times New Roman"/>
          <w:sz w:val="28"/>
          <w:szCs w:val="28"/>
        </w:rPr>
        <w:t xml:space="preserve"> 3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FB0EDC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Красноленинский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от № </w:t>
      </w:r>
    </w:p>
    <w:p w:rsidR="000E4C8A" w:rsidRPr="0044532F" w:rsidRDefault="000E4C8A" w:rsidP="000E4C8A">
      <w:pPr>
        <w:spacing w:line="235" w:lineRule="auto"/>
        <w:ind w:left="4140"/>
        <w:jc w:val="right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858250" cy="5615016"/>
            <wp:effectExtent l="0" t="0" r="0" b="5080"/>
            <wp:docPr id="5" name="Рисунок 5" descr="\\Nsdep\градостроительные документы\2.Проекты  - обсуждение\ГП и ПЗЗ\СП Красноленинский\Красноленинский, 07.02.2020\Новая папка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sdep\градостроительные документы\2.Проекты  - обсуждение\ГП и ПЗЗ\СП Красноленинский\Красноленинский, 07.02.2020\Новая папка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796" cy="56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lastRenderedPageBreak/>
        <w:t>Приложение</w:t>
      </w:r>
      <w:r>
        <w:rPr>
          <w:rFonts w:eastAsia="Times New Roman"/>
          <w:sz w:val="28"/>
          <w:szCs w:val="28"/>
        </w:rPr>
        <w:t xml:space="preserve"> 4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FB0EDC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Красноленинский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от №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0E4C8A" w:rsidP="000E4C8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896000" cy="5575789"/>
            <wp:effectExtent l="0" t="0" r="635" b="6350"/>
            <wp:docPr id="6" name="Рисунок 6" descr="\\Nsdep\градостроительные документы\2.Проекты  - обсуждение\ГП и ПЗЗ\СП Красноленинский\Красноленинский, 07.02.2020\Новая папка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sdep\градостроительные документы\2.Проекты  - обсуждение\ГП и ПЗЗ\СП Красноленинский\Красноленинский, 07.02.2020\Новая папка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746" cy="55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C8A" w:rsidSect="00442F6F">
      <w:pgSz w:w="16840" w:h="11904" w:orient="landscape"/>
      <w:pgMar w:top="964" w:right="1018" w:bottom="149" w:left="1020" w:header="0" w:footer="0" w:gutter="0"/>
      <w:cols w:space="720" w:equalWidth="0">
        <w:col w:w="1480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B9D" w:rsidRDefault="00AE7B9D" w:rsidP="00442F6F">
      <w:r>
        <w:separator/>
      </w:r>
    </w:p>
  </w:endnote>
  <w:endnote w:type="continuationSeparator" w:id="0">
    <w:p w:rsidR="00AE7B9D" w:rsidRDefault="00AE7B9D" w:rsidP="0044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4268"/>
      <w:docPartObj>
        <w:docPartGallery w:val="Page Numbers (Bottom of Page)"/>
        <w:docPartUnique/>
      </w:docPartObj>
    </w:sdtPr>
    <w:sdtEndPr/>
    <w:sdtContent>
      <w:p w:rsidR="00442F6F" w:rsidRDefault="00DD2FA5">
        <w:pPr>
          <w:pStyle w:val="a7"/>
          <w:jc w:val="right"/>
        </w:pPr>
        <w:r>
          <w:fldChar w:fldCharType="begin"/>
        </w:r>
        <w:r w:rsidR="001368BC">
          <w:instrText xml:space="preserve"> PAGE   \* MERGEFORMAT </w:instrText>
        </w:r>
        <w:r>
          <w:fldChar w:fldCharType="separate"/>
        </w:r>
        <w:r w:rsidR="00C43A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42F6F" w:rsidRDefault="00442F6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B9D" w:rsidRDefault="00AE7B9D" w:rsidP="00442F6F">
      <w:r>
        <w:separator/>
      </w:r>
    </w:p>
  </w:footnote>
  <w:footnote w:type="continuationSeparator" w:id="0">
    <w:p w:rsidR="00AE7B9D" w:rsidRDefault="00AE7B9D" w:rsidP="00442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6"/>
    <w:multiLevelType w:val="hybridMultilevel"/>
    <w:tmpl w:val="6B52C010"/>
    <w:lvl w:ilvl="0" w:tplc="AD8C7146">
      <w:start w:val="1"/>
      <w:numFmt w:val="bullet"/>
      <w:lvlText w:val="\endash "/>
      <w:lvlJc w:val="left"/>
    </w:lvl>
    <w:lvl w:ilvl="1" w:tplc="E604CD5C">
      <w:numFmt w:val="decimal"/>
      <w:lvlText w:val=""/>
      <w:lvlJc w:val="left"/>
    </w:lvl>
    <w:lvl w:ilvl="2" w:tplc="F6E2C2E0">
      <w:numFmt w:val="decimal"/>
      <w:lvlText w:val=""/>
      <w:lvlJc w:val="left"/>
    </w:lvl>
    <w:lvl w:ilvl="3" w:tplc="9202F07C">
      <w:numFmt w:val="decimal"/>
      <w:lvlText w:val=""/>
      <w:lvlJc w:val="left"/>
    </w:lvl>
    <w:lvl w:ilvl="4" w:tplc="8618E1C4">
      <w:numFmt w:val="decimal"/>
      <w:lvlText w:val=""/>
      <w:lvlJc w:val="left"/>
    </w:lvl>
    <w:lvl w:ilvl="5" w:tplc="B3648D4E">
      <w:numFmt w:val="decimal"/>
      <w:lvlText w:val=""/>
      <w:lvlJc w:val="left"/>
    </w:lvl>
    <w:lvl w:ilvl="6" w:tplc="51DAA9D0">
      <w:numFmt w:val="decimal"/>
      <w:lvlText w:val=""/>
      <w:lvlJc w:val="left"/>
    </w:lvl>
    <w:lvl w:ilvl="7" w:tplc="2CCCFE36">
      <w:numFmt w:val="decimal"/>
      <w:lvlText w:val=""/>
      <w:lvlJc w:val="left"/>
    </w:lvl>
    <w:lvl w:ilvl="8" w:tplc="19B0C2D0">
      <w:numFmt w:val="decimal"/>
      <w:lvlText w:val=""/>
      <w:lvlJc w:val="left"/>
    </w:lvl>
  </w:abstractNum>
  <w:abstractNum w:abstractNumId="1" w15:restartNumberingAfterBreak="0">
    <w:nsid w:val="00003D6C"/>
    <w:multiLevelType w:val="hybridMultilevel"/>
    <w:tmpl w:val="EEEEDEF2"/>
    <w:lvl w:ilvl="0" w:tplc="78F847C2">
      <w:start w:val="1"/>
      <w:numFmt w:val="bullet"/>
      <w:lvlText w:val="№"/>
      <w:lvlJc w:val="left"/>
    </w:lvl>
    <w:lvl w:ilvl="1" w:tplc="44BAEDCA">
      <w:numFmt w:val="decimal"/>
      <w:lvlText w:val=""/>
      <w:lvlJc w:val="left"/>
    </w:lvl>
    <w:lvl w:ilvl="2" w:tplc="160AE74A">
      <w:numFmt w:val="decimal"/>
      <w:lvlText w:val=""/>
      <w:lvlJc w:val="left"/>
    </w:lvl>
    <w:lvl w:ilvl="3" w:tplc="9008F588">
      <w:numFmt w:val="decimal"/>
      <w:lvlText w:val=""/>
      <w:lvlJc w:val="left"/>
    </w:lvl>
    <w:lvl w:ilvl="4" w:tplc="2B024A9A">
      <w:numFmt w:val="decimal"/>
      <w:lvlText w:val=""/>
      <w:lvlJc w:val="left"/>
    </w:lvl>
    <w:lvl w:ilvl="5" w:tplc="7576B20C">
      <w:numFmt w:val="decimal"/>
      <w:lvlText w:val=""/>
      <w:lvlJc w:val="left"/>
    </w:lvl>
    <w:lvl w:ilvl="6" w:tplc="13E8F7E2">
      <w:numFmt w:val="decimal"/>
      <w:lvlText w:val=""/>
      <w:lvlJc w:val="left"/>
    </w:lvl>
    <w:lvl w:ilvl="7" w:tplc="483C8412">
      <w:numFmt w:val="decimal"/>
      <w:lvlText w:val=""/>
      <w:lvlJc w:val="left"/>
    </w:lvl>
    <w:lvl w:ilvl="8" w:tplc="1384FCDE">
      <w:numFmt w:val="decimal"/>
      <w:lvlText w:val=""/>
      <w:lvlJc w:val="left"/>
    </w:lvl>
  </w:abstractNum>
  <w:abstractNum w:abstractNumId="2" w15:restartNumberingAfterBreak="0">
    <w:nsid w:val="00004AE1"/>
    <w:multiLevelType w:val="hybridMultilevel"/>
    <w:tmpl w:val="317A7D56"/>
    <w:lvl w:ilvl="0" w:tplc="CC1CC320">
      <w:start w:val="1"/>
      <w:numFmt w:val="decimal"/>
      <w:lvlText w:val="%1)"/>
      <w:lvlJc w:val="left"/>
    </w:lvl>
    <w:lvl w:ilvl="1" w:tplc="36CA5BCE">
      <w:numFmt w:val="decimal"/>
      <w:lvlText w:val=""/>
      <w:lvlJc w:val="left"/>
    </w:lvl>
    <w:lvl w:ilvl="2" w:tplc="5E6A90EE">
      <w:numFmt w:val="decimal"/>
      <w:lvlText w:val=""/>
      <w:lvlJc w:val="left"/>
    </w:lvl>
    <w:lvl w:ilvl="3" w:tplc="81F41474">
      <w:numFmt w:val="decimal"/>
      <w:lvlText w:val=""/>
      <w:lvlJc w:val="left"/>
    </w:lvl>
    <w:lvl w:ilvl="4" w:tplc="18526426">
      <w:numFmt w:val="decimal"/>
      <w:lvlText w:val=""/>
      <w:lvlJc w:val="left"/>
    </w:lvl>
    <w:lvl w:ilvl="5" w:tplc="6908CE00">
      <w:numFmt w:val="decimal"/>
      <w:lvlText w:val=""/>
      <w:lvlJc w:val="left"/>
    </w:lvl>
    <w:lvl w:ilvl="6" w:tplc="7B480DF0">
      <w:numFmt w:val="decimal"/>
      <w:lvlText w:val=""/>
      <w:lvlJc w:val="left"/>
    </w:lvl>
    <w:lvl w:ilvl="7" w:tplc="F70E7576">
      <w:numFmt w:val="decimal"/>
      <w:lvlText w:val=""/>
      <w:lvlJc w:val="left"/>
    </w:lvl>
    <w:lvl w:ilvl="8" w:tplc="CCAA11C4">
      <w:numFmt w:val="decimal"/>
      <w:lvlText w:val=""/>
      <w:lvlJc w:val="left"/>
    </w:lvl>
  </w:abstractNum>
  <w:abstractNum w:abstractNumId="3" w15:restartNumberingAfterBreak="0">
    <w:nsid w:val="000072AE"/>
    <w:multiLevelType w:val="hybridMultilevel"/>
    <w:tmpl w:val="1BCA94A2"/>
    <w:lvl w:ilvl="0" w:tplc="6F00CE8E">
      <w:start w:val="1"/>
      <w:numFmt w:val="bullet"/>
      <w:lvlText w:val="\endash "/>
      <w:lvlJc w:val="left"/>
    </w:lvl>
    <w:lvl w:ilvl="1" w:tplc="BFC6BE78">
      <w:numFmt w:val="decimal"/>
      <w:lvlText w:val=""/>
      <w:lvlJc w:val="left"/>
    </w:lvl>
    <w:lvl w:ilvl="2" w:tplc="79BC7E38">
      <w:numFmt w:val="decimal"/>
      <w:lvlText w:val=""/>
      <w:lvlJc w:val="left"/>
    </w:lvl>
    <w:lvl w:ilvl="3" w:tplc="9BFC863A">
      <w:numFmt w:val="decimal"/>
      <w:lvlText w:val=""/>
      <w:lvlJc w:val="left"/>
    </w:lvl>
    <w:lvl w:ilvl="4" w:tplc="E5209416">
      <w:numFmt w:val="decimal"/>
      <w:lvlText w:val=""/>
      <w:lvlJc w:val="left"/>
    </w:lvl>
    <w:lvl w:ilvl="5" w:tplc="8FDC756A">
      <w:numFmt w:val="decimal"/>
      <w:lvlText w:val=""/>
      <w:lvlJc w:val="left"/>
    </w:lvl>
    <w:lvl w:ilvl="6" w:tplc="DC16E44E">
      <w:numFmt w:val="decimal"/>
      <w:lvlText w:val=""/>
      <w:lvlJc w:val="left"/>
    </w:lvl>
    <w:lvl w:ilvl="7" w:tplc="173837D8">
      <w:numFmt w:val="decimal"/>
      <w:lvlText w:val=""/>
      <w:lvlJc w:val="left"/>
    </w:lvl>
    <w:lvl w:ilvl="8" w:tplc="C5329F32">
      <w:numFmt w:val="decimal"/>
      <w:lvlText w:val=""/>
      <w:lvlJc w:val="left"/>
    </w:lvl>
  </w:abstractNum>
  <w:abstractNum w:abstractNumId="4" w15:restartNumberingAfterBreak="0">
    <w:nsid w:val="33C12FE2"/>
    <w:multiLevelType w:val="hybridMultilevel"/>
    <w:tmpl w:val="7ADE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65959"/>
    <w:multiLevelType w:val="hybridMultilevel"/>
    <w:tmpl w:val="0A465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B3282"/>
    <w:multiLevelType w:val="hybridMultilevel"/>
    <w:tmpl w:val="ADFAC0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776"/>
    <w:rsid w:val="00004541"/>
    <w:rsid w:val="000204A8"/>
    <w:rsid w:val="000225C1"/>
    <w:rsid w:val="0003769F"/>
    <w:rsid w:val="00083727"/>
    <w:rsid w:val="000B7310"/>
    <w:rsid w:val="000C1AA5"/>
    <w:rsid w:val="000E4C8A"/>
    <w:rsid w:val="000F39E0"/>
    <w:rsid w:val="000F6A3C"/>
    <w:rsid w:val="0010564F"/>
    <w:rsid w:val="001368BC"/>
    <w:rsid w:val="0019733C"/>
    <w:rsid w:val="001F37D2"/>
    <w:rsid w:val="002408B5"/>
    <w:rsid w:val="00250979"/>
    <w:rsid w:val="00286159"/>
    <w:rsid w:val="002B711D"/>
    <w:rsid w:val="002D4168"/>
    <w:rsid w:val="002D5886"/>
    <w:rsid w:val="00314BFF"/>
    <w:rsid w:val="003A6520"/>
    <w:rsid w:val="003E2401"/>
    <w:rsid w:val="00442F6F"/>
    <w:rsid w:val="0044532F"/>
    <w:rsid w:val="005267FC"/>
    <w:rsid w:val="00534EE6"/>
    <w:rsid w:val="00540204"/>
    <w:rsid w:val="00544C04"/>
    <w:rsid w:val="005504DA"/>
    <w:rsid w:val="00555776"/>
    <w:rsid w:val="0059064A"/>
    <w:rsid w:val="005D6271"/>
    <w:rsid w:val="006D38CB"/>
    <w:rsid w:val="007013B3"/>
    <w:rsid w:val="0072724F"/>
    <w:rsid w:val="00766790"/>
    <w:rsid w:val="00794630"/>
    <w:rsid w:val="007A1043"/>
    <w:rsid w:val="007C1227"/>
    <w:rsid w:val="007E4D7C"/>
    <w:rsid w:val="00825F44"/>
    <w:rsid w:val="00834643"/>
    <w:rsid w:val="00836A51"/>
    <w:rsid w:val="008873D2"/>
    <w:rsid w:val="009144EA"/>
    <w:rsid w:val="00915C2A"/>
    <w:rsid w:val="00941BA1"/>
    <w:rsid w:val="00971BB6"/>
    <w:rsid w:val="00992CCF"/>
    <w:rsid w:val="009C469F"/>
    <w:rsid w:val="009F12E7"/>
    <w:rsid w:val="009F7362"/>
    <w:rsid w:val="00A36B8A"/>
    <w:rsid w:val="00A97217"/>
    <w:rsid w:val="00AE7B9D"/>
    <w:rsid w:val="00B413F3"/>
    <w:rsid w:val="00BA11AD"/>
    <w:rsid w:val="00C06B80"/>
    <w:rsid w:val="00C43AC9"/>
    <w:rsid w:val="00C70467"/>
    <w:rsid w:val="00C86721"/>
    <w:rsid w:val="00C91751"/>
    <w:rsid w:val="00CC47AA"/>
    <w:rsid w:val="00DD2FA5"/>
    <w:rsid w:val="00DE7D89"/>
    <w:rsid w:val="00E57840"/>
    <w:rsid w:val="00E57AB2"/>
    <w:rsid w:val="00EB177C"/>
    <w:rsid w:val="00ED554A"/>
    <w:rsid w:val="00EF1C18"/>
    <w:rsid w:val="00F01373"/>
    <w:rsid w:val="00F249AF"/>
    <w:rsid w:val="00F2565A"/>
    <w:rsid w:val="00FB0EDC"/>
    <w:rsid w:val="00FD61CE"/>
    <w:rsid w:val="00FD69EA"/>
    <w:rsid w:val="00FE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DC5DE"/>
  <w15:docId w15:val="{A9D50D5C-D992-4563-853D-1D536941A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7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4020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42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2F6F"/>
  </w:style>
  <w:style w:type="paragraph" w:styleId="a7">
    <w:name w:val="footer"/>
    <w:basedOn w:val="a"/>
    <w:link w:val="a8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2F6F"/>
  </w:style>
  <w:style w:type="paragraph" w:styleId="a9">
    <w:name w:val="No Spacing"/>
    <w:basedOn w:val="a"/>
    <w:link w:val="aa"/>
    <w:uiPriority w:val="1"/>
    <w:qFormat/>
    <w:rsid w:val="000E4C8A"/>
    <w:pPr>
      <w:spacing w:line="360" w:lineRule="auto"/>
      <w:ind w:firstLine="680"/>
      <w:jc w:val="both"/>
    </w:pPr>
    <w:rPr>
      <w:rFonts w:eastAsia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0E4C8A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84A4F-B8EB-42DA-B5A8-759AE231D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1862</Words>
  <Characters>10615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 Windows</cp:lastModifiedBy>
  <cp:revision>7</cp:revision>
  <dcterms:created xsi:type="dcterms:W3CDTF">2020-02-18T03:25:00Z</dcterms:created>
  <dcterms:modified xsi:type="dcterms:W3CDTF">2020-02-18T11:01:00Z</dcterms:modified>
</cp:coreProperties>
</file>